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3960"/>
        <w:gridCol w:w="4560"/>
      </w:tblGrid>
      <w:tr w:rsidR="00C65C8F" w:rsidRPr="00C65C8F" w14:paraId="31A09D18" w14:textId="77777777" w:rsidTr="004F46C8">
        <w:trPr>
          <w:cantSplit/>
        </w:trPr>
        <w:tc>
          <w:tcPr>
            <w:tcW w:w="1668" w:type="dxa"/>
          </w:tcPr>
          <w:p w14:paraId="286EE019" w14:textId="77777777" w:rsidR="00C65C8F" w:rsidRPr="00C65C8F" w:rsidRDefault="00C65C8F" w:rsidP="00C65C8F">
            <w:pPr>
              <w:keepNext/>
              <w:spacing w:after="0" w:line="240" w:lineRule="auto"/>
              <w:outlineLvl w:val="1"/>
              <w:rPr>
                <w:rFonts w:ascii="Arial" w:eastAsia="Times New Roman" w:hAnsi="Arial" w:cs="Arial"/>
                <w:bCs/>
                <w:szCs w:val="20"/>
              </w:rPr>
            </w:pPr>
            <w:r w:rsidRPr="00C65C8F">
              <w:rPr>
                <w:rFonts w:ascii="Arial" w:eastAsia="Times New Roman" w:hAnsi="Arial" w:cs="Arial"/>
                <w:bCs/>
                <w:szCs w:val="20"/>
              </w:rPr>
              <w:t>Title:</w:t>
            </w:r>
          </w:p>
        </w:tc>
        <w:tc>
          <w:tcPr>
            <w:tcW w:w="3960" w:type="dxa"/>
          </w:tcPr>
          <w:p w14:paraId="4097F58D" w14:textId="77777777" w:rsidR="00C65C8F" w:rsidRPr="00C65C8F" w:rsidRDefault="00C65C8F" w:rsidP="00C65C8F">
            <w:pPr>
              <w:keepNext/>
              <w:spacing w:after="0" w:line="240" w:lineRule="auto"/>
              <w:outlineLvl w:val="1"/>
              <w:rPr>
                <w:rFonts w:ascii="Arial" w:eastAsia="Times New Roman" w:hAnsi="Arial" w:cs="Arial"/>
                <w:bCs/>
                <w:szCs w:val="20"/>
              </w:rPr>
            </w:pPr>
            <w:r>
              <w:rPr>
                <w:rFonts w:ascii="Arial" w:eastAsia="Times New Roman" w:hAnsi="Arial" w:cs="Arial"/>
                <w:bCs/>
                <w:szCs w:val="20"/>
              </w:rPr>
              <w:t>Prevent</w:t>
            </w:r>
            <w:r w:rsidRPr="00C65C8F">
              <w:rPr>
                <w:rFonts w:ascii="Arial" w:eastAsia="Times New Roman" w:hAnsi="Arial" w:cs="Arial"/>
                <w:bCs/>
                <w:szCs w:val="20"/>
              </w:rPr>
              <w:t xml:space="preserve"> Policy</w:t>
            </w:r>
          </w:p>
        </w:tc>
        <w:tc>
          <w:tcPr>
            <w:tcW w:w="4560" w:type="dxa"/>
            <w:vMerge w:val="restart"/>
          </w:tcPr>
          <w:p w14:paraId="20B3ED3A" w14:textId="77777777" w:rsidR="00C65C8F" w:rsidRPr="00C65C8F" w:rsidRDefault="00C65C8F" w:rsidP="00C65C8F">
            <w:pPr>
              <w:keepNext/>
              <w:spacing w:after="0" w:line="240" w:lineRule="auto"/>
              <w:jc w:val="center"/>
              <w:outlineLvl w:val="1"/>
              <w:rPr>
                <w:rFonts w:ascii="Arial" w:eastAsia="Times New Roman" w:hAnsi="Arial" w:cs="Arial"/>
                <w:bCs/>
                <w:szCs w:val="20"/>
              </w:rPr>
            </w:pPr>
            <w:r w:rsidRPr="00C65C8F">
              <w:rPr>
                <w:rFonts w:ascii="Arial" w:eastAsia="Times New Roman" w:hAnsi="Arial" w:cs="Arial"/>
                <w:bCs/>
                <w:noProof/>
                <w:szCs w:val="20"/>
                <w:lang w:eastAsia="en-GB"/>
              </w:rPr>
              <w:drawing>
                <wp:inline distT="0" distB="0" distL="0" distR="0" wp14:anchorId="0E53CDAB" wp14:editId="4005D729">
                  <wp:extent cx="1953260" cy="1024255"/>
                  <wp:effectExtent l="0" t="0" r="8890" b="4445"/>
                  <wp:docPr id="1" name="Picture 1" descr="\\SERVER-EX\Workarea\Pentreath\Marketing\Logos Pentreath\NEW LOGO\Pentreath logos for A4 documents\A4_Pentreath logo with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X\Workarea\Pentreath\Marketing\Logos Pentreath\NEW LOGO\Pentreath logos for A4 documents\A4_Pentreath logo with white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260" cy="1024255"/>
                          </a:xfrm>
                          <a:prstGeom prst="rect">
                            <a:avLst/>
                          </a:prstGeom>
                          <a:noFill/>
                          <a:ln>
                            <a:noFill/>
                          </a:ln>
                        </pic:spPr>
                      </pic:pic>
                    </a:graphicData>
                  </a:graphic>
                </wp:inline>
              </w:drawing>
            </w:r>
          </w:p>
        </w:tc>
      </w:tr>
      <w:tr w:rsidR="00C65C8F" w:rsidRPr="00C65C8F" w14:paraId="34E61016" w14:textId="77777777" w:rsidTr="004F46C8">
        <w:trPr>
          <w:cantSplit/>
        </w:trPr>
        <w:tc>
          <w:tcPr>
            <w:tcW w:w="1668" w:type="dxa"/>
          </w:tcPr>
          <w:p w14:paraId="79B75F15" w14:textId="77777777" w:rsidR="00C65C8F" w:rsidRPr="00C65C8F" w:rsidRDefault="00C65C8F" w:rsidP="00C65C8F">
            <w:pPr>
              <w:keepNext/>
              <w:spacing w:after="0" w:line="240" w:lineRule="auto"/>
              <w:outlineLvl w:val="1"/>
              <w:rPr>
                <w:rFonts w:ascii="Arial" w:eastAsia="Times New Roman" w:hAnsi="Arial" w:cs="Arial"/>
                <w:bCs/>
                <w:szCs w:val="20"/>
              </w:rPr>
            </w:pPr>
            <w:r w:rsidRPr="00C65C8F">
              <w:rPr>
                <w:rFonts w:ascii="Arial" w:eastAsia="Times New Roman" w:hAnsi="Arial" w:cs="Arial"/>
                <w:bCs/>
                <w:szCs w:val="20"/>
              </w:rPr>
              <w:t>Pages:</w:t>
            </w:r>
          </w:p>
        </w:tc>
        <w:tc>
          <w:tcPr>
            <w:tcW w:w="3960" w:type="dxa"/>
          </w:tcPr>
          <w:p w14:paraId="0AC79FC5" w14:textId="77777777" w:rsidR="00C65C8F" w:rsidRPr="00C65C8F" w:rsidRDefault="007148BB" w:rsidP="00C65C8F">
            <w:pPr>
              <w:keepNext/>
              <w:spacing w:after="0" w:line="240" w:lineRule="auto"/>
              <w:outlineLvl w:val="1"/>
              <w:rPr>
                <w:rFonts w:ascii="Arial" w:eastAsia="Times New Roman" w:hAnsi="Arial" w:cs="Arial"/>
                <w:bCs/>
                <w:szCs w:val="20"/>
              </w:rPr>
            </w:pPr>
            <w:r>
              <w:rPr>
                <w:rFonts w:ascii="Arial" w:eastAsia="Times New Roman" w:hAnsi="Arial" w:cs="Arial"/>
                <w:bCs/>
                <w:szCs w:val="20"/>
              </w:rPr>
              <w:t>Nine</w:t>
            </w:r>
          </w:p>
        </w:tc>
        <w:tc>
          <w:tcPr>
            <w:tcW w:w="4560" w:type="dxa"/>
            <w:vMerge/>
          </w:tcPr>
          <w:p w14:paraId="2748F4DA" w14:textId="77777777" w:rsidR="00C65C8F" w:rsidRPr="00C65C8F" w:rsidRDefault="00C65C8F" w:rsidP="00C65C8F">
            <w:pPr>
              <w:keepNext/>
              <w:spacing w:after="0" w:line="240" w:lineRule="auto"/>
              <w:outlineLvl w:val="1"/>
              <w:rPr>
                <w:rFonts w:ascii="Arial" w:eastAsia="Times New Roman" w:hAnsi="Arial" w:cs="Arial"/>
                <w:bCs/>
                <w:szCs w:val="20"/>
              </w:rPr>
            </w:pPr>
          </w:p>
        </w:tc>
      </w:tr>
      <w:tr w:rsidR="00C65C8F" w:rsidRPr="00C65C8F" w14:paraId="4926482B" w14:textId="77777777" w:rsidTr="004F46C8">
        <w:trPr>
          <w:cantSplit/>
        </w:trPr>
        <w:tc>
          <w:tcPr>
            <w:tcW w:w="1668" w:type="dxa"/>
          </w:tcPr>
          <w:p w14:paraId="7903DB01" w14:textId="77777777" w:rsidR="00C65C8F" w:rsidRPr="00C65C8F" w:rsidRDefault="00C65C8F" w:rsidP="00C65C8F">
            <w:pPr>
              <w:keepNext/>
              <w:spacing w:after="0" w:line="240" w:lineRule="auto"/>
              <w:outlineLvl w:val="1"/>
              <w:rPr>
                <w:rFonts w:ascii="Arial" w:eastAsia="Times New Roman" w:hAnsi="Arial" w:cs="Arial"/>
                <w:bCs/>
                <w:szCs w:val="20"/>
              </w:rPr>
            </w:pPr>
            <w:r w:rsidRPr="00C65C8F">
              <w:rPr>
                <w:rFonts w:ascii="Arial" w:eastAsia="Times New Roman" w:hAnsi="Arial" w:cs="Arial"/>
                <w:bCs/>
                <w:szCs w:val="20"/>
              </w:rPr>
              <w:t>Issue Date:</w:t>
            </w:r>
          </w:p>
        </w:tc>
        <w:tc>
          <w:tcPr>
            <w:tcW w:w="3960" w:type="dxa"/>
          </w:tcPr>
          <w:p w14:paraId="23F5AC5A" w14:textId="77777777" w:rsidR="00C65C8F" w:rsidRPr="00C65C8F" w:rsidRDefault="00E76757" w:rsidP="00C65C8F">
            <w:pPr>
              <w:keepNext/>
              <w:spacing w:after="0" w:line="240" w:lineRule="auto"/>
              <w:outlineLvl w:val="1"/>
              <w:rPr>
                <w:rFonts w:ascii="Arial" w:eastAsia="Times New Roman" w:hAnsi="Arial" w:cs="Arial"/>
                <w:bCs/>
                <w:szCs w:val="20"/>
              </w:rPr>
            </w:pPr>
            <w:r>
              <w:rPr>
                <w:rFonts w:ascii="Arial" w:eastAsia="Times New Roman" w:hAnsi="Arial" w:cs="Arial"/>
                <w:bCs/>
                <w:szCs w:val="20"/>
              </w:rPr>
              <w:t>14.03.16</w:t>
            </w:r>
          </w:p>
        </w:tc>
        <w:tc>
          <w:tcPr>
            <w:tcW w:w="4560" w:type="dxa"/>
            <w:vMerge/>
          </w:tcPr>
          <w:p w14:paraId="22E1BD42" w14:textId="77777777" w:rsidR="00C65C8F" w:rsidRPr="00C65C8F" w:rsidRDefault="00C65C8F" w:rsidP="00C65C8F">
            <w:pPr>
              <w:keepNext/>
              <w:spacing w:after="0" w:line="240" w:lineRule="auto"/>
              <w:outlineLvl w:val="1"/>
              <w:rPr>
                <w:rFonts w:ascii="Arial" w:eastAsia="Times New Roman" w:hAnsi="Arial" w:cs="Arial"/>
                <w:bCs/>
                <w:szCs w:val="20"/>
              </w:rPr>
            </w:pPr>
          </w:p>
        </w:tc>
      </w:tr>
      <w:tr w:rsidR="00C65C8F" w:rsidRPr="00C65C8F" w14:paraId="0FB44069" w14:textId="77777777" w:rsidTr="004F46C8">
        <w:trPr>
          <w:cantSplit/>
        </w:trPr>
        <w:tc>
          <w:tcPr>
            <w:tcW w:w="1668" w:type="dxa"/>
          </w:tcPr>
          <w:p w14:paraId="5CAB867E" w14:textId="77777777" w:rsidR="00C65C8F" w:rsidRPr="00C65C8F" w:rsidRDefault="00C65C8F" w:rsidP="00C65C8F">
            <w:pPr>
              <w:keepNext/>
              <w:spacing w:after="0" w:line="240" w:lineRule="auto"/>
              <w:outlineLvl w:val="1"/>
              <w:rPr>
                <w:rFonts w:ascii="Arial" w:eastAsia="Times New Roman" w:hAnsi="Arial" w:cs="Arial"/>
                <w:bCs/>
                <w:szCs w:val="20"/>
              </w:rPr>
            </w:pPr>
            <w:r w:rsidRPr="00C65C8F">
              <w:rPr>
                <w:rFonts w:ascii="Arial" w:eastAsia="Times New Roman" w:hAnsi="Arial" w:cs="Arial"/>
                <w:bCs/>
                <w:szCs w:val="20"/>
              </w:rPr>
              <w:t>Author:</w:t>
            </w:r>
          </w:p>
        </w:tc>
        <w:tc>
          <w:tcPr>
            <w:tcW w:w="3960" w:type="dxa"/>
          </w:tcPr>
          <w:p w14:paraId="3B5366B1" w14:textId="558D2685" w:rsidR="00C65C8F" w:rsidRPr="00C65C8F" w:rsidRDefault="00466EE3" w:rsidP="00C65C8F">
            <w:pPr>
              <w:keepNext/>
              <w:spacing w:after="0" w:line="240" w:lineRule="auto"/>
              <w:outlineLvl w:val="1"/>
              <w:rPr>
                <w:rFonts w:ascii="Arial" w:eastAsia="Times New Roman" w:hAnsi="Arial" w:cs="Arial"/>
                <w:bCs/>
                <w:szCs w:val="20"/>
              </w:rPr>
            </w:pPr>
            <w:r>
              <w:rPr>
                <w:rFonts w:ascii="Arial" w:eastAsia="Times New Roman" w:hAnsi="Arial" w:cs="Arial"/>
                <w:bCs/>
                <w:szCs w:val="20"/>
              </w:rPr>
              <w:t>Human Resources</w:t>
            </w:r>
          </w:p>
        </w:tc>
        <w:tc>
          <w:tcPr>
            <w:tcW w:w="4560" w:type="dxa"/>
            <w:vMerge/>
          </w:tcPr>
          <w:p w14:paraId="099762C1" w14:textId="77777777" w:rsidR="00C65C8F" w:rsidRPr="00C65C8F" w:rsidRDefault="00C65C8F" w:rsidP="00C65C8F">
            <w:pPr>
              <w:keepNext/>
              <w:spacing w:after="0" w:line="240" w:lineRule="auto"/>
              <w:outlineLvl w:val="1"/>
              <w:rPr>
                <w:rFonts w:ascii="Arial" w:eastAsia="Times New Roman" w:hAnsi="Arial" w:cs="Arial"/>
                <w:bCs/>
                <w:szCs w:val="20"/>
              </w:rPr>
            </w:pPr>
          </w:p>
        </w:tc>
      </w:tr>
      <w:tr w:rsidR="00C65C8F" w:rsidRPr="00C65C8F" w14:paraId="772FA28D" w14:textId="77777777" w:rsidTr="004F46C8">
        <w:trPr>
          <w:cantSplit/>
        </w:trPr>
        <w:tc>
          <w:tcPr>
            <w:tcW w:w="1668" w:type="dxa"/>
          </w:tcPr>
          <w:p w14:paraId="1117BBC3" w14:textId="77777777" w:rsidR="00C65C8F" w:rsidRPr="00C65C8F" w:rsidRDefault="00C65C8F" w:rsidP="00C65C8F">
            <w:pPr>
              <w:keepNext/>
              <w:spacing w:after="0" w:line="240" w:lineRule="auto"/>
              <w:outlineLvl w:val="1"/>
              <w:rPr>
                <w:rFonts w:ascii="Arial" w:eastAsia="Times New Roman" w:hAnsi="Arial" w:cs="Arial"/>
                <w:bCs/>
                <w:szCs w:val="20"/>
              </w:rPr>
            </w:pPr>
            <w:r w:rsidRPr="00C65C8F">
              <w:rPr>
                <w:rFonts w:ascii="Arial" w:eastAsia="Times New Roman" w:hAnsi="Arial" w:cs="Arial"/>
                <w:bCs/>
                <w:szCs w:val="20"/>
              </w:rPr>
              <w:t>Version</w:t>
            </w:r>
          </w:p>
        </w:tc>
        <w:tc>
          <w:tcPr>
            <w:tcW w:w="3960" w:type="dxa"/>
          </w:tcPr>
          <w:p w14:paraId="568AE37B" w14:textId="77777777" w:rsidR="00C65C8F" w:rsidRPr="00C65C8F" w:rsidRDefault="00C65C8F" w:rsidP="00C65C8F">
            <w:pPr>
              <w:keepNext/>
              <w:spacing w:after="0" w:line="240" w:lineRule="auto"/>
              <w:outlineLvl w:val="1"/>
              <w:rPr>
                <w:rFonts w:ascii="Arial" w:eastAsia="Times New Roman" w:hAnsi="Arial" w:cs="Arial"/>
                <w:bCs/>
                <w:szCs w:val="20"/>
              </w:rPr>
            </w:pPr>
            <w:r>
              <w:rPr>
                <w:rFonts w:ascii="Arial" w:eastAsia="Times New Roman" w:hAnsi="Arial" w:cs="Arial"/>
                <w:bCs/>
                <w:szCs w:val="20"/>
              </w:rPr>
              <w:t>One</w:t>
            </w:r>
          </w:p>
        </w:tc>
        <w:tc>
          <w:tcPr>
            <w:tcW w:w="4560" w:type="dxa"/>
            <w:vMerge/>
          </w:tcPr>
          <w:p w14:paraId="2945D601" w14:textId="77777777" w:rsidR="00C65C8F" w:rsidRPr="00C65C8F" w:rsidRDefault="00C65C8F" w:rsidP="00C65C8F">
            <w:pPr>
              <w:keepNext/>
              <w:spacing w:after="0" w:line="240" w:lineRule="auto"/>
              <w:outlineLvl w:val="1"/>
              <w:rPr>
                <w:rFonts w:ascii="Arial" w:eastAsia="Times New Roman" w:hAnsi="Arial" w:cs="Arial"/>
                <w:bCs/>
                <w:szCs w:val="20"/>
              </w:rPr>
            </w:pPr>
          </w:p>
        </w:tc>
      </w:tr>
      <w:tr w:rsidR="00C65C8F" w:rsidRPr="00C65C8F" w14:paraId="44C85DC1" w14:textId="77777777" w:rsidTr="004F46C8">
        <w:trPr>
          <w:cantSplit/>
        </w:trPr>
        <w:tc>
          <w:tcPr>
            <w:tcW w:w="1668" w:type="dxa"/>
          </w:tcPr>
          <w:p w14:paraId="797BF248" w14:textId="77777777" w:rsidR="00C65C8F" w:rsidRPr="00C65C8F" w:rsidRDefault="00C65C8F" w:rsidP="00C65C8F">
            <w:pPr>
              <w:keepNext/>
              <w:spacing w:after="0" w:line="240" w:lineRule="auto"/>
              <w:outlineLvl w:val="1"/>
              <w:rPr>
                <w:rFonts w:ascii="Arial" w:eastAsia="Times New Roman" w:hAnsi="Arial" w:cs="Arial"/>
                <w:bCs/>
                <w:szCs w:val="20"/>
              </w:rPr>
            </w:pPr>
            <w:r w:rsidRPr="00C65C8F">
              <w:rPr>
                <w:rFonts w:ascii="Arial" w:eastAsia="Times New Roman" w:hAnsi="Arial" w:cs="Arial"/>
                <w:bCs/>
                <w:szCs w:val="20"/>
              </w:rPr>
              <w:t>Review Date:</w:t>
            </w:r>
          </w:p>
        </w:tc>
        <w:tc>
          <w:tcPr>
            <w:tcW w:w="3960" w:type="dxa"/>
          </w:tcPr>
          <w:p w14:paraId="230AA620" w14:textId="3A685C1D" w:rsidR="00C65C8F" w:rsidRPr="00F076D5" w:rsidRDefault="00073D2F" w:rsidP="00C65C8F">
            <w:pPr>
              <w:keepNext/>
              <w:spacing w:after="0" w:line="240" w:lineRule="auto"/>
              <w:outlineLvl w:val="1"/>
              <w:rPr>
                <w:rFonts w:ascii="Arial" w:eastAsia="Times New Roman" w:hAnsi="Arial" w:cs="Arial"/>
                <w:bCs/>
                <w:szCs w:val="20"/>
              </w:rPr>
            </w:pPr>
            <w:r>
              <w:rPr>
                <w:rFonts w:ascii="Arial" w:hAnsi="Arial"/>
                <w:bCs/>
              </w:rPr>
              <w:t>December 2020</w:t>
            </w:r>
            <w:bookmarkStart w:id="0" w:name="_GoBack"/>
            <w:bookmarkEnd w:id="0"/>
          </w:p>
        </w:tc>
        <w:tc>
          <w:tcPr>
            <w:tcW w:w="4560" w:type="dxa"/>
            <w:vMerge/>
          </w:tcPr>
          <w:p w14:paraId="6A93D7BD" w14:textId="77777777" w:rsidR="00C65C8F" w:rsidRPr="00C65C8F" w:rsidRDefault="00C65C8F" w:rsidP="00C65C8F">
            <w:pPr>
              <w:keepNext/>
              <w:spacing w:after="0" w:line="240" w:lineRule="auto"/>
              <w:outlineLvl w:val="1"/>
              <w:rPr>
                <w:rFonts w:ascii="Arial" w:eastAsia="Times New Roman" w:hAnsi="Arial" w:cs="Arial"/>
                <w:bCs/>
                <w:szCs w:val="20"/>
              </w:rPr>
            </w:pPr>
          </w:p>
        </w:tc>
      </w:tr>
    </w:tbl>
    <w:p w14:paraId="55C184C3" w14:textId="77777777" w:rsidR="00C65C8F" w:rsidRPr="00C65C8F" w:rsidRDefault="00C65C8F" w:rsidP="00C65C8F">
      <w:pPr>
        <w:spacing w:after="0" w:line="240" w:lineRule="auto"/>
        <w:jc w:val="both"/>
        <w:rPr>
          <w:rFonts w:ascii="Tahoma" w:eastAsia="Times New Roman" w:hAnsi="Tahoma" w:cs="Tahoma"/>
          <w:b/>
          <w:sz w:val="28"/>
          <w:szCs w:val="20"/>
          <w:u w:val="single"/>
        </w:rPr>
      </w:pPr>
    </w:p>
    <w:p w14:paraId="7C0F09E6" w14:textId="77777777" w:rsidR="00C65C8F" w:rsidRPr="006A7D22" w:rsidRDefault="00C65C8F" w:rsidP="006A7D22">
      <w:pPr>
        <w:keepNext/>
        <w:spacing w:after="0" w:line="240" w:lineRule="auto"/>
        <w:jc w:val="center"/>
        <w:outlineLvl w:val="2"/>
        <w:rPr>
          <w:rFonts w:ascii="Arial" w:eastAsia="Times New Roman" w:hAnsi="Arial" w:cs="Arial"/>
          <w:b/>
          <w:sz w:val="28"/>
          <w:szCs w:val="28"/>
        </w:rPr>
      </w:pPr>
      <w:r w:rsidRPr="006A7D22">
        <w:rPr>
          <w:rFonts w:ascii="Arial" w:eastAsia="Times New Roman" w:hAnsi="Arial" w:cs="Arial"/>
          <w:b/>
          <w:sz w:val="28"/>
          <w:szCs w:val="28"/>
        </w:rPr>
        <w:t>Prevent Policy</w:t>
      </w:r>
    </w:p>
    <w:p w14:paraId="67FBAD52" w14:textId="77777777" w:rsidR="00C65C8F" w:rsidRPr="006A7D22" w:rsidRDefault="00C65C8F" w:rsidP="006A7D22">
      <w:pPr>
        <w:keepNext/>
        <w:spacing w:after="0" w:line="240" w:lineRule="auto"/>
        <w:jc w:val="both"/>
        <w:outlineLvl w:val="2"/>
        <w:rPr>
          <w:rFonts w:ascii="Arial" w:eastAsia="Times New Roman" w:hAnsi="Arial" w:cs="Arial"/>
          <w:sz w:val="24"/>
          <w:szCs w:val="24"/>
        </w:rPr>
      </w:pPr>
    </w:p>
    <w:p w14:paraId="3D350ADD" w14:textId="77777777" w:rsidR="00C65C8F" w:rsidRPr="006A7D22" w:rsidRDefault="00C65C8F" w:rsidP="002C68E7">
      <w:pPr>
        <w:keepNext/>
        <w:spacing w:after="0" w:line="240" w:lineRule="auto"/>
        <w:jc w:val="both"/>
        <w:outlineLvl w:val="2"/>
        <w:rPr>
          <w:rFonts w:ascii="Arial" w:eastAsia="Times New Roman" w:hAnsi="Arial" w:cs="Arial"/>
          <w:bCs/>
          <w:color w:val="000000"/>
          <w:sz w:val="24"/>
          <w:szCs w:val="24"/>
        </w:rPr>
      </w:pPr>
      <w:r w:rsidRPr="006A7D22">
        <w:rPr>
          <w:rFonts w:ascii="Arial" w:eastAsia="Times New Roman" w:hAnsi="Arial" w:cs="Arial"/>
          <w:sz w:val="24"/>
          <w:szCs w:val="24"/>
        </w:rPr>
        <w:t>Pentreath 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36EEA597" w14:textId="77777777" w:rsidR="00C65C8F" w:rsidRPr="006A7D22" w:rsidRDefault="00C65C8F" w:rsidP="002C68E7">
      <w:pPr>
        <w:spacing w:after="0" w:line="240" w:lineRule="auto"/>
        <w:jc w:val="both"/>
        <w:rPr>
          <w:rFonts w:ascii="Arial" w:eastAsia="Times New Roman" w:hAnsi="Arial" w:cs="Arial"/>
          <w:bCs/>
          <w:sz w:val="24"/>
          <w:szCs w:val="20"/>
        </w:rPr>
      </w:pPr>
    </w:p>
    <w:p w14:paraId="7C535B82" w14:textId="77777777" w:rsidR="00C65C8F" w:rsidRDefault="00C65C8F" w:rsidP="002C68E7">
      <w:pPr>
        <w:keepNext/>
        <w:keepLines/>
        <w:overflowPunct w:val="0"/>
        <w:autoSpaceDE w:val="0"/>
        <w:autoSpaceDN w:val="0"/>
        <w:adjustRightInd w:val="0"/>
        <w:spacing w:after="0" w:line="240" w:lineRule="auto"/>
        <w:ind w:left="709" w:hanging="709"/>
        <w:jc w:val="both"/>
        <w:textAlignment w:val="baseline"/>
        <w:rPr>
          <w:rFonts w:ascii="Arial" w:eastAsia="Times New Roman" w:hAnsi="Arial" w:cs="Arial"/>
          <w:b/>
          <w:bCs/>
          <w:sz w:val="24"/>
          <w:szCs w:val="24"/>
        </w:rPr>
      </w:pPr>
      <w:r w:rsidRPr="006A7D22">
        <w:rPr>
          <w:rFonts w:ascii="Arial" w:eastAsia="Times New Roman" w:hAnsi="Arial" w:cs="Arial"/>
          <w:b/>
          <w:bCs/>
          <w:sz w:val="24"/>
          <w:szCs w:val="24"/>
        </w:rPr>
        <w:t>Introduction</w:t>
      </w:r>
    </w:p>
    <w:p w14:paraId="24EA7946" w14:textId="77777777" w:rsidR="006A7D22" w:rsidRPr="006A7D22" w:rsidRDefault="006A7D22" w:rsidP="002C68E7">
      <w:pPr>
        <w:keepNext/>
        <w:keepLines/>
        <w:overflowPunct w:val="0"/>
        <w:autoSpaceDE w:val="0"/>
        <w:autoSpaceDN w:val="0"/>
        <w:adjustRightInd w:val="0"/>
        <w:spacing w:after="0" w:line="240" w:lineRule="auto"/>
        <w:ind w:left="709" w:hanging="709"/>
        <w:jc w:val="both"/>
        <w:textAlignment w:val="baseline"/>
        <w:rPr>
          <w:rFonts w:ascii="Arial" w:eastAsia="Times New Roman" w:hAnsi="Arial" w:cs="Arial"/>
          <w:b/>
          <w:bCs/>
          <w:sz w:val="24"/>
          <w:szCs w:val="24"/>
        </w:rPr>
      </w:pPr>
    </w:p>
    <w:p w14:paraId="523B2D66" w14:textId="77777777" w:rsidR="00956E5F" w:rsidRDefault="00956E5F" w:rsidP="002C68E7">
      <w:pPr>
        <w:spacing w:after="0"/>
        <w:rPr>
          <w:rFonts w:ascii="Arial" w:hAnsi="Arial" w:cs="Arial"/>
          <w:sz w:val="24"/>
          <w:szCs w:val="24"/>
        </w:rPr>
      </w:pPr>
      <w:r w:rsidRPr="006A7D22">
        <w:rPr>
          <w:rFonts w:ascii="Arial" w:hAnsi="Arial" w:cs="Arial"/>
          <w:sz w:val="24"/>
          <w:szCs w:val="24"/>
        </w:rPr>
        <w:t xml:space="preserve">The purpose of this policy is to provide a framework for implementation of the Government’s Prevent Strategy, and the required action by Pentreath staff in the event of any concerns about the potential risk to </w:t>
      </w:r>
      <w:r w:rsidR="007139EF">
        <w:rPr>
          <w:rFonts w:ascii="Arial" w:hAnsi="Arial" w:cs="Arial"/>
          <w:sz w:val="24"/>
          <w:szCs w:val="24"/>
        </w:rPr>
        <w:t>clients, carers and their families, staff and volunteers</w:t>
      </w:r>
      <w:r w:rsidRPr="006A7D22">
        <w:rPr>
          <w:rFonts w:ascii="Arial" w:hAnsi="Arial" w:cs="Arial"/>
          <w:sz w:val="24"/>
          <w:szCs w:val="24"/>
        </w:rPr>
        <w:t xml:space="preserve"> being drawn into extremist activities.</w:t>
      </w:r>
    </w:p>
    <w:p w14:paraId="43497A05" w14:textId="77777777" w:rsidR="00EB722F" w:rsidRDefault="00EB722F" w:rsidP="002C68E7">
      <w:pPr>
        <w:spacing w:after="0"/>
        <w:rPr>
          <w:rFonts w:ascii="Arial" w:hAnsi="Arial" w:cs="Arial"/>
          <w:sz w:val="24"/>
          <w:szCs w:val="24"/>
        </w:rPr>
      </w:pPr>
    </w:p>
    <w:p w14:paraId="74DAF518" w14:textId="77777777" w:rsidR="00E76757" w:rsidRDefault="00956E5F" w:rsidP="002C68E7">
      <w:pPr>
        <w:spacing w:after="0"/>
        <w:rPr>
          <w:rFonts w:ascii="Arial" w:hAnsi="Arial" w:cs="Arial"/>
          <w:sz w:val="24"/>
          <w:szCs w:val="24"/>
        </w:rPr>
      </w:pPr>
      <w:r w:rsidRPr="006A7D22">
        <w:rPr>
          <w:rFonts w:ascii="Arial" w:hAnsi="Arial" w:cs="Arial"/>
          <w:sz w:val="24"/>
          <w:szCs w:val="24"/>
        </w:rPr>
        <w:t>This guidance will</w:t>
      </w:r>
      <w:r w:rsidR="00E76757">
        <w:rPr>
          <w:rFonts w:ascii="Arial" w:hAnsi="Arial" w:cs="Arial"/>
          <w:sz w:val="24"/>
          <w:szCs w:val="24"/>
        </w:rPr>
        <w:t>:</w:t>
      </w:r>
    </w:p>
    <w:p w14:paraId="0EF98D69" w14:textId="77777777" w:rsidR="00E76757" w:rsidRDefault="00E76757" w:rsidP="002C68E7">
      <w:pPr>
        <w:spacing w:after="0"/>
        <w:rPr>
          <w:rFonts w:ascii="Arial" w:hAnsi="Arial" w:cs="Arial"/>
          <w:sz w:val="24"/>
          <w:szCs w:val="24"/>
        </w:rPr>
      </w:pPr>
    </w:p>
    <w:p w14:paraId="16B2BA02" w14:textId="77777777" w:rsidR="00E76757" w:rsidRDefault="00E76757" w:rsidP="002C68E7">
      <w:pPr>
        <w:pStyle w:val="ListParagraph"/>
        <w:numPr>
          <w:ilvl w:val="0"/>
          <w:numId w:val="18"/>
        </w:numPr>
        <w:spacing w:after="0"/>
        <w:rPr>
          <w:rFonts w:ascii="Arial" w:hAnsi="Arial" w:cs="Arial"/>
          <w:sz w:val="24"/>
          <w:szCs w:val="24"/>
        </w:rPr>
      </w:pPr>
      <w:r>
        <w:rPr>
          <w:rFonts w:ascii="Arial" w:hAnsi="Arial" w:cs="Arial"/>
          <w:sz w:val="24"/>
          <w:szCs w:val="24"/>
        </w:rPr>
        <w:t>E</w:t>
      </w:r>
      <w:r w:rsidR="00956E5F" w:rsidRPr="00E76757">
        <w:rPr>
          <w:rFonts w:ascii="Arial" w:hAnsi="Arial" w:cs="Arial"/>
          <w:sz w:val="24"/>
          <w:szCs w:val="24"/>
        </w:rPr>
        <w:t xml:space="preserve">nsure that all Pentreath staff and volunteers are aware of how to safeguard and support vulnerable individuals, whether </w:t>
      </w:r>
      <w:r w:rsidR="007139EF" w:rsidRPr="00E76757">
        <w:rPr>
          <w:rFonts w:ascii="Arial" w:hAnsi="Arial" w:cs="Arial"/>
          <w:sz w:val="24"/>
          <w:szCs w:val="24"/>
        </w:rPr>
        <w:t xml:space="preserve">clients, </w:t>
      </w:r>
      <w:r w:rsidR="00956E5F" w:rsidRPr="00E76757">
        <w:rPr>
          <w:rFonts w:ascii="Arial" w:hAnsi="Arial" w:cs="Arial"/>
          <w:sz w:val="24"/>
          <w:szCs w:val="24"/>
        </w:rPr>
        <w:t>staff</w:t>
      </w:r>
      <w:r w:rsidR="007139EF" w:rsidRPr="00E76757">
        <w:rPr>
          <w:rFonts w:ascii="Arial" w:hAnsi="Arial" w:cs="Arial"/>
          <w:sz w:val="24"/>
          <w:szCs w:val="24"/>
        </w:rPr>
        <w:t xml:space="preserve"> or</w:t>
      </w:r>
      <w:r w:rsidR="009451F8" w:rsidRPr="00E76757">
        <w:rPr>
          <w:rFonts w:ascii="Arial" w:hAnsi="Arial" w:cs="Arial"/>
          <w:sz w:val="24"/>
          <w:szCs w:val="24"/>
        </w:rPr>
        <w:t xml:space="preserve"> volunteers</w:t>
      </w:r>
      <w:r w:rsidR="00956E5F" w:rsidRPr="00E76757">
        <w:rPr>
          <w:rFonts w:ascii="Arial" w:hAnsi="Arial" w:cs="Arial"/>
          <w:sz w:val="24"/>
          <w:szCs w:val="24"/>
        </w:rPr>
        <w:t>, who they feel may be at risk of being radicalised by extremists.</w:t>
      </w:r>
    </w:p>
    <w:p w14:paraId="61968F6E" w14:textId="77777777" w:rsidR="00E76757" w:rsidRDefault="00956E5F" w:rsidP="002C68E7">
      <w:pPr>
        <w:pStyle w:val="ListParagraph"/>
        <w:numPr>
          <w:ilvl w:val="0"/>
          <w:numId w:val="18"/>
        </w:numPr>
        <w:spacing w:after="0"/>
        <w:rPr>
          <w:rFonts w:ascii="Arial" w:hAnsi="Arial" w:cs="Arial"/>
          <w:sz w:val="24"/>
          <w:szCs w:val="24"/>
        </w:rPr>
      </w:pPr>
      <w:r w:rsidRPr="00E76757">
        <w:rPr>
          <w:rFonts w:ascii="Arial" w:hAnsi="Arial" w:cs="Arial"/>
          <w:sz w:val="24"/>
          <w:szCs w:val="24"/>
        </w:rPr>
        <w:t>Ensure appropriate systems are in place within Pentreath for staff to raise concerns if they think this form of exploitation is taking place.</w:t>
      </w:r>
    </w:p>
    <w:p w14:paraId="68094B58" w14:textId="77777777" w:rsidR="00956E5F" w:rsidRPr="00E76757" w:rsidRDefault="00956E5F" w:rsidP="002C68E7">
      <w:pPr>
        <w:pStyle w:val="ListParagraph"/>
        <w:numPr>
          <w:ilvl w:val="0"/>
          <w:numId w:val="18"/>
        </w:numPr>
        <w:spacing w:after="0"/>
        <w:rPr>
          <w:rFonts w:ascii="Arial" w:hAnsi="Arial" w:cs="Arial"/>
          <w:sz w:val="24"/>
          <w:szCs w:val="24"/>
        </w:rPr>
      </w:pPr>
      <w:r w:rsidRPr="00E76757">
        <w:rPr>
          <w:rFonts w:ascii="Arial" w:hAnsi="Arial" w:cs="Arial"/>
          <w:sz w:val="24"/>
          <w:szCs w:val="24"/>
        </w:rPr>
        <w:t>Promote and operate safe environments where extremists are unable to operate.</w:t>
      </w:r>
    </w:p>
    <w:p w14:paraId="479C6DBF" w14:textId="77777777" w:rsidR="007139EF" w:rsidRPr="006A7D22" w:rsidRDefault="007139EF" w:rsidP="002C68E7">
      <w:pPr>
        <w:spacing w:after="0"/>
        <w:rPr>
          <w:rFonts w:ascii="Arial" w:hAnsi="Arial" w:cs="Arial"/>
          <w:sz w:val="24"/>
          <w:szCs w:val="24"/>
        </w:rPr>
      </w:pPr>
    </w:p>
    <w:p w14:paraId="572B1F1D" w14:textId="77777777" w:rsidR="00E76757" w:rsidRDefault="00956E5F" w:rsidP="002C68E7">
      <w:pPr>
        <w:spacing w:after="0"/>
        <w:rPr>
          <w:rFonts w:ascii="Arial" w:hAnsi="Arial" w:cs="Arial"/>
          <w:sz w:val="24"/>
          <w:szCs w:val="24"/>
        </w:rPr>
      </w:pPr>
      <w:r w:rsidRPr="006A7D22">
        <w:rPr>
          <w:rFonts w:ascii="Arial" w:hAnsi="Arial" w:cs="Arial"/>
          <w:sz w:val="24"/>
          <w:szCs w:val="24"/>
        </w:rPr>
        <w:t xml:space="preserve">Employees and volunteers need to know the appropriate actions to take in order to protect individuals whether staff, volunteers or clients from </w:t>
      </w:r>
      <w:r w:rsidR="00001D08" w:rsidRPr="006A7D22">
        <w:rPr>
          <w:rFonts w:ascii="Arial" w:hAnsi="Arial" w:cs="Arial"/>
          <w:sz w:val="24"/>
          <w:szCs w:val="24"/>
        </w:rPr>
        <w:t xml:space="preserve">being radicalised by extremist groups / individuals. </w:t>
      </w:r>
    </w:p>
    <w:p w14:paraId="2C557680" w14:textId="77777777" w:rsidR="00E76757" w:rsidRPr="006A7D22" w:rsidRDefault="00E76757" w:rsidP="002C68E7">
      <w:pPr>
        <w:spacing w:after="0"/>
        <w:rPr>
          <w:rFonts w:ascii="Arial" w:hAnsi="Arial" w:cs="Arial"/>
          <w:sz w:val="24"/>
          <w:szCs w:val="24"/>
        </w:rPr>
      </w:pPr>
    </w:p>
    <w:p w14:paraId="65AFD39B" w14:textId="77777777" w:rsidR="00E76757" w:rsidRDefault="00E76757" w:rsidP="00E76757">
      <w:pPr>
        <w:spacing w:after="0"/>
        <w:rPr>
          <w:rFonts w:ascii="Arial" w:hAnsi="Arial" w:cs="Arial"/>
          <w:sz w:val="24"/>
          <w:szCs w:val="24"/>
        </w:rPr>
      </w:pPr>
      <w:r w:rsidRPr="006A7D22">
        <w:rPr>
          <w:rFonts w:ascii="Arial" w:hAnsi="Arial" w:cs="Arial"/>
          <w:sz w:val="24"/>
          <w:szCs w:val="24"/>
        </w:rPr>
        <w:t>This policy provides all staff and volunteers working at Pentreath with a framework which builds on the existing safeguarding process for both children and adults. The policy provides practical steps for staff and enabling staff to take forward their responsibilities to Prevent.</w:t>
      </w:r>
    </w:p>
    <w:p w14:paraId="2555C99C" w14:textId="77777777" w:rsidR="00001D08" w:rsidRPr="006A7D22" w:rsidRDefault="00001D08" w:rsidP="002C68E7">
      <w:pPr>
        <w:spacing w:after="0"/>
        <w:rPr>
          <w:rFonts w:ascii="Arial" w:hAnsi="Arial" w:cs="Arial"/>
          <w:sz w:val="24"/>
          <w:szCs w:val="24"/>
        </w:rPr>
      </w:pPr>
    </w:p>
    <w:p w14:paraId="67243984" w14:textId="77777777" w:rsidR="00001D08" w:rsidRDefault="00001D08" w:rsidP="002C68E7">
      <w:pPr>
        <w:spacing w:after="0"/>
        <w:rPr>
          <w:rFonts w:ascii="Arial" w:hAnsi="Arial" w:cs="Arial"/>
          <w:b/>
          <w:sz w:val="24"/>
          <w:szCs w:val="24"/>
        </w:rPr>
      </w:pPr>
      <w:r w:rsidRPr="006A7D22">
        <w:rPr>
          <w:rFonts w:ascii="Arial" w:hAnsi="Arial" w:cs="Arial"/>
          <w:b/>
          <w:sz w:val="24"/>
          <w:szCs w:val="24"/>
        </w:rPr>
        <w:t>What is Prevent?</w:t>
      </w:r>
    </w:p>
    <w:p w14:paraId="73BF609B" w14:textId="77777777" w:rsidR="00EB722F" w:rsidRDefault="00EB722F" w:rsidP="002C68E7">
      <w:pPr>
        <w:spacing w:after="0"/>
        <w:rPr>
          <w:rFonts w:ascii="Arial" w:hAnsi="Arial" w:cs="Arial"/>
          <w:b/>
          <w:sz w:val="24"/>
          <w:szCs w:val="24"/>
        </w:rPr>
      </w:pPr>
    </w:p>
    <w:p w14:paraId="0FEA0A7B" w14:textId="77777777" w:rsidR="00C80BF4" w:rsidRDefault="00C65C8F" w:rsidP="002C68E7">
      <w:pPr>
        <w:spacing w:after="0"/>
        <w:rPr>
          <w:rFonts w:ascii="Arial" w:hAnsi="Arial" w:cs="Arial"/>
          <w:sz w:val="24"/>
          <w:szCs w:val="24"/>
        </w:rPr>
      </w:pPr>
      <w:r w:rsidRPr="006A7D22">
        <w:rPr>
          <w:rFonts w:ascii="Arial" w:hAnsi="Arial" w:cs="Arial"/>
          <w:sz w:val="24"/>
          <w:szCs w:val="24"/>
        </w:rPr>
        <w:t>CONTEST, the Government’s national counter terrorism strategy, aims to reduce the risk to the United Kingdom and its interests overseas from international terrorism, so that people can go about their lives freely and with confidence.</w:t>
      </w:r>
      <w:r w:rsidR="005C4F57" w:rsidRPr="006A7D22">
        <w:rPr>
          <w:rFonts w:ascii="Arial" w:hAnsi="Arial" w:cs="Arial"/>
          <w:sz w:val="24"/>
          <w:szCs w:val="24"/>
        </w:rPr>
        <w:t xml:space="preserve"> These forms of terrorism include:</w:t>
      </w:r>
    </w:p>
    <w:p w14:paraId="20A0C104" w14:textId="77777777" w:rsidR="00E76757" w:rsidRPr="006A7D22" w:rsidRDefault="00E76757" w:rsidP="002C68E7">
      <w:pPr>
        <w:spacing w:after="0"/>
        <w:rPr>
          <w:rFonts w:ascii="Arial" w:hAnsi="Arial" w:cs="Arial"/>
          <w:sz w:val="24"/>
          <w:szCs w:val="24"/>
        </w:rPr>
      </w:pPr>
    </w:p>
    <w:p w14:paraId="52196FFF" w14:textId="77777777" w:rsidR="005C4F57" w:rsidRPr="006A7D22" w:rsidRDefault="005C4F57" w:rsidP="002C68E7">
      <w:pPr>
        <w:pStyle w:val="ListParagraph"/>
        <w:numPr>
          <w:ilvl w:val="0"/>
          <w:numId w:val="9"/>
        </w:numPr>
        <w:spacing w:after="0"/>
        <w:rPr>
          <w:rFonts w:ascii="Arial" w:hAnsi="Arial" w:cs="Arial"/>
          <w:sz w:val="24"/>
          <w:szCs w:val="24"/>
        </w:rPr>
      </w:pPr>
      <w:r w:rsidRPr="006A7D22">
        <w:rPr>
          <w:rFonts w:ascii="Arial" w:hAnsi="Arial" w:cs="Arial"/>
          <w:sz w:val="24"/>
          <w:szCs w:val="24"/>
        </w:rPr>
        <w:t>Far Right extremism</w:t>
      </w:r>
    </w:p>
    <w:p w14:paraId="34EA76A9" w14:textId="77777777" w:rsidR="005C4F57" w:rsidRPr="006A7D22" w:rsidRDefault="005C4F57" w:rsidP="002C68E7">
      <w:pPr>
        <w:pStyle w:val="ListParagraph"/>
        <w:numPr>
          <w:ilvl w:val="0"/>
          <w:numId w:val="9"/>
        </w:numPr>
        <w:spacing w:after="0"/>
        <w:rPr>
          <w:rFonts w:ascii="Arial" w:hAnsi="Arial" w:cs="Arial"/>
          <w:sz w:val="24"/>
          <w:szCs w:val="24"/>
        </w:rPr>
      </w:pPr>
      <w:r w:rsidRPr="006A7D22">
        <w:rPr>
          <w:rFonts w:ascii="Arial" w:hAnsi="Arial" w:cs="Arial"/>
          <w:sz w:val="24"/>
          <w:szCs w:val="24"/>
        </w:rPr>
        <w:t>Al-Qaida influenced groups</w:t>
      </w:r>
    </w:p>
    <w:p w14:paraId="21D6EFE3" w14:textId="77777777" w:rsidR="005C4F57" w:rsidRPr="006A7D22" w:rsidRDefault="005C4F57" w:rsidP="002C68E7">
      <w:pPr>
        <w:pStyle w:val="ListParagraph"/>
        <w:numPr>
          <w:ilvl w:val="0"/>
          <w:numId w:val="9"/>
        </w:numPr>
        <w:spacing w:after="0"/>
        <w:rPr>
          <w:rFonts w:ascii="Arial" w:hAnsi="Arial" w:cs="Arial"/>
          <w:sz w:val="24"/>
          <w:szCs w:val="24"/>
        </w:rPr>
      </w:pPr>
      <w:r w:rsidRPr="006A7D22">
        <w:rPr>
          <w:rFonts w:ascii="Arial" w:hAnsi="Arial" w:cs="Arial"/>
          <w:sz w:val="24"/>
          <w:szCs w:val="24"/>
        </w:rPr>
        <w:t>Environmental Extremists</w:t>
      </w:r>
    </w:p>
    <w:p w14:paraId="4DBD9DAC" w14:textId="77777777" w:rsidR="006A7D22" w:rsidRPr="002C68E7" w:rsidRDefault="005C4F57" w:rsidP="002C68E7">
      <w:pPr>
        <w:pStyle w:val="ListParagraph"/>
        <w:numPr>
          <w:ilvl w:val="0"/>
          <w:numId w:val="9"/>
        </w:numPr>
        <w:spacing w:after="0"/>
        <w:rPr>
          <w:rFonts w:ascii="Arial" w:hAnsi="Arial" w:cs="Arial"/>
          <w:sz w:val="24"/>
          <w:szCs w:val="24"/>
        </w:rPr>
      </w:pPr>
      <w:r w:rsidRPr="006A7D22">
        <w:rPr>
          <w:rFonts w:ascii="Arial" w:hAnsi="Arial" w:cs="Arial"/>
          <w:sz w:val="24"/>
          <w:szCs w:val="24"/>
        </w:rPr>
        <w:t>Animal Rights Extremists</w:t>
      </w:r>
    </w:p>
    <w:p w14:paraId="7E56B0E3" w14:textId="77777777" w:rsidR="002C68E7" w:rsidRDefault="002C68E7" w:rsidP="002C68E7">
      <w:pPr>
        <w:spacing w:after="0"/>
        <w:rPr>
          <w:rFonts w:ascii="Arial" w:hAnsi="Arial" w:cs="Arial"/>
          <w:sz w:val="24"/>
          <w:szCs w:val="24"/>
        </w:rPr>
      </w:pPr>
    </w:p>
    <w:p w14:paraId="5ECCF9C3" w14:textId="77777777" w:rsidR="00E76757" w:rsidRDefault="00E76757" w:rsidP="006A7D22">
      <w:pPr>
        <w:spacing w:after="0"/>
        <w:rPr>
          <w:rFonts w:ascii="Arial" w:hAnsi="Arial" w:cs="Arial"/>
          <w:sz w:val="24"/>
          <w:szCs w:val="24"/>
        </w:rPr>
      </w:pPr>
    </w:p>
    <w:p w14:paraId="78968D12" w14:textId="77777777" w:rsidR="00C65C8F" w:rsidRDefault="00C65C8F" w:rsidP="006A7D22">
      <w:pPr>
        <w:spacing w:after="0"/>
        <w:rPr>
          <w:rFonts w:ascii="Arial" w:hAnsi="Arial" w:cs="Arial"/>
          <w:sz w:val="24"/>
          <w:szCs w:val="24"/>
        </w:rPr>
      </w:pPr>
      <w:r w:rsidRPr="006A7D22">
        <w:rPr>
          <w:rFonts w:ascii="Arial" w:hAnsi="Arial" w:cs="Arial"/>
          <w:sz w:val="24"/>
          <w:szCs w:val="24"/>
        </w:rPr>
        <w:lastRenderedPageBreak/>
        <w:t>The strategy has four work streams:</w:t>
      </w:r>
    </w:p>
    <w:p w14:paraId="42AEE692" w14:textId="77777777" w:rsidR="00E76757" w:rsidRPr="006A7D22" w:rsidRDefault="00E76757" w:rsidP="006A7D22">
      <w:pPr>
        <w:spacing w:after="0"/>
        <w:rPr>
          <w:rFonts w:ascii="Arial" w:hAnsi="Arial" w:cs="Arial"/>
          <w:sz w:val="24"/>
          <w:szCs w:val="24"/>
        </w:rPr>
      </w:pPr>
    </w:p>
    <w:p w14:paraId="4AD052C5" w14:textId="77777777" w:rsidR="00C65C8F" w:rsidRPr="006A7D22" w:rsidRDefault="00C65C8F" w:rsidP="006A7D22">
      <w:pPr>
        <w:pStyle w:val="ListParagraph"/>
        <w:numPr>
          <w:ilvl w:val="0"/>
          <w:numId w:val="1"/>
        </w:numPr>
        <w:spacing w:after="0"/>
        <w:rPr>
          <w:rFonts w:ascii="Arial" w:hAnsi="Arial" w:cs="Arial"/>
          <w:sz w:val="24"/>
          <w:szCs w:val="24"/>
        </w:rPr>
      </w:pPr>
      <w:r w:rsidRPr="006A7D22">
        <w:rPr>
          <w:rFonts w:ascii="Arial" w:hAnsi="Arial" w:cs="Arial"/>
          <w:sz w:val="24"/>
          <w:szCs w:val="24"/>
        </w:rPr>
        <w:t>Pursue: to stop terrorist attacks</w:t>
      </w:r>
    </w:p>
    <w:p w14:paraId="35042057" w14:textId="77777777" w:rsidR="00C65C8F" w:rsidRPr="006A7D22" w:rsidRDefault="00C65C8F" w:rsidP="006A7D22">
      <w:pPr>
        <w:pStyle w:val="ListParagraph"/>
        <w:numPr>
          <w:ilvl w:val="0"/>
          <w:numId w:val="1"/>
        </w:numPr>
        <w:spacing w:after="0"/>
        <w:rPr>
          <w:rFonts w:ascii="Arial" w:hAnsi="Arial" w:cs="Arial"/>
          <w:sz w:val="24"/>
          <w:szCs w:val="24"/>
        </w:rPr>
      </w:pPr>
      <w:r w:rsidRPr="006A7D22">
        <w:rPr>
          <w:rFonts w:ascii="Arial" w:hAnsi="Arial" w:cs="Arial"/>
          <w:sz w:val="24"/>
          <w:szCs w:val="24"/>
        </w:rPr>
        <w:t>Protect: to strengthen our protection against terrorist attack</w:t>
      </w:r>
    </w:p>
    <w:p w14:paraId="7A597C19" w14:textId="77777777" w:rsidR="00C65C8F" w:rsidRPr="006A7D22" w:rsidRDefault="00D83746" w:rsidP="006A7D22">
      <w:pPr>
        <w:pStyle w:val="ListParagraph"/>
        <w:numPr>
          <w:ilvl w:val="0"/>
          <w:numId w:val="1"/>
        </w:numPr>
        <w:spacing w:after="0"/>
        <w:rPr>
          <w:rFonts w:ascii="Arial" w:hAnsi="Arial" w:cs="Arial"/>
          <w:sz w:val="24"/>
          <w:szCs w:val="24"/>
        </w:rPr>
      </w:pPr>
      <w:r w:rsidRPr="006A7D22">
        <w:rPr>
          <w:rFonts w:ascii="Arial" w:hAnsi="Arial" w:cs="Arial"/>
          <w:sz w:val="24"/>
          <w:szCs w:val="24"/>
        </w:rPr>
        <w:t>Prepare: where an attack cannot be stopped, to mitigate its impact</w:t>
      </w:r>
    </w:p>
    <w:p w14:paraId="55FACAC2" w14:textId="77777777" w:rsidR="00D83746" w:rsidRPr="006A7D22" w:rsidRDefault="00D83746" w:rsidP="006A7D22">
      <w:pPr>
        <w:pStyle w:val="ListParagraph"/>
        <w:numPr>
          <w:ilvl w:val="0"/>
          <w:numId w:val="1"/>
        </w:numPr>
        <w:spacing w:after="0"/>
        <w:rPr>
          <w:rFonts w:ascii="Arial" w:hAnsi="Arial" w:cs="Arial"/>
          <w:sz w:val="24"/>
          <w:szCs w:val="24"/>
        </w:rPr>
      </w:pPr>
      <w:r w:rsidRPr="006A7D22">
        <w:rPr>
          <w:rFonts w:ascii="Arial" w:hAnsi="Arial" w:cs="Arial"/>
          <w:sz w:val="24"/>
          <w:szCs w:val="24"/>
        </w:rPr>
        <w:t>Prevent: to stop people becoming terrorists or supporting terrorism</w:t>
      </w:r>
    </w:p>
    <w:p w14:paraId="1141621A" w14:textId="77777777" w:rsidR="00E76757" w:rsidRDefault="00E76757" w:rsidP="006A7D22">
      <w:pPr>
        <w:spacing w:after="0"/>
        <w:rPr>
          <w:rFonts w:ascii="Arial" w:hAnsi="Arial" w:cs="Arial"/>
          <w:sz w:val="24"/>
          <w:szCs w:val="24"/>
        </w:rPr>
      </w:pPr>
    </w:p>
    <w:p w14:paraId="145D28F5" w14:textId="77777777" w:rsidR="00A6657D" w:rsidRDefault="00A6657D" w:rsidP="006A7D22">
      <w:pPr>
        <w:spacing w:after="0"/>
        <w:rPr>
          <w:rFonts w:ascii="Arial" w:hAnsi="Arial" w:cs="Arial"/>
          <w:sz w:val="24"/>
          <w:szCs w:val="24"/>
        </w:rPr>
      </w:pPr>
      <w:r w:rsidRPr="006A7D22">
        <w:rPr>
          <w:rFonts w:ascii="Arial" w:hAnsi="Arial" w:cs="Arial"/>
          <w:sz w:val="24"/>
          <w:szCs w:val="24"/>
        </w:rPr>
        <w:t xml:space="preserve">The </w:t>
      </w:r>
      <w:r w:rsidR="00D83746" w:rsidRPr="006A7D22">
        <w:rPr>
          <w:rFonts w:ascii="Arial" w:hAnsi="Arial" w:cs="Arial"/>
          <w:sz w:val="24"/>
          <w:szCs w:val="24"/>
        </w:rPr>
        <w:t xml:space="preserve">Prevent </w:t>
      </w:r>
      <w:r w:rsidRPr="006A7D22">
        <w:rPr>
          <w:rFonts w:ascii="Arial" w:hAnsi="Arial" w:cs="Arial"/>
          <w:sz w:val="24"/>
          <w:szCs w:val="24"/>
        </w:rPr>
        <w:t xml:space="preserve">Strategy </w:t>
      </w:r>
      <w:r w:rsidR="00D83746" w:rsidRPr="006A7D22">
        <w:rPr>
          <w:rFonts w:ascii="Arial" w:hAnsi="Arial" w:cs="Arial"/>
          <w:sz w:val="24"/>
          <w:szCs w:val="24"/>
        </w:rPr>
        <w:t>aims to stop people from becoming terrorists or supporting terrorism. The Department of Health (DH) have worked with the Home Office to develop guidance for healthcare organisations to implement Prevent locally, called “Building Partnerships Staying Safe</w:t>
      </w:r>
      <w:r w:rsidRPr="006A7D22">
        <w:rPr>
          <w:rFonts w:ascii="Arial" w:hAnsi="Arial" w:cs="Arial"/>
          <w:sz w:val="24"/>
          <w:szCs w:val="24"/>
        </w:rPr>
        <w:t>”.</w:t>
      </w:r>
    </w:p>
    <w:p w14:paraId="54F90A9B" w14:textId="77777777" w:rsidR="006A7D22" w:rsidRPr="006A7D22" w:rsidRDefault="006A7D22" w:rsidP="006A7D22">
      <w:pPr>
        <w:spacing w:after="0"/>
        <w:rPr>
          <w:rFonts w:ascii="Arial" w:hAnsi="Arial" w:cs="Arial"/>
          <w:sz w:val="24"/>
          <w:szCs w:val="24"/>
        </w:rPr>
      </w:pPr>
    </w:p>
    <w:p w14:paraId="7118C0B6" w14:textId="77777777" w:rsidR="00D83746" w:rsidRDefault="00D83746" w:rsidP="006A7D22">
      <w:pPr>
        <w:spacing w:after="0"/>
        <w:rPr>
          <w:rFonts w:ascii="Arial" w:hAnsi="Arial" w:cs="Arial"/>
          <w:sz w:val="24"/>
          <w:szCs w:val="24"/>
        </w:rPr>
      </w:pPr>
      <w:r w:rsidRPr="006A7D22">
        <w:rPr>
          <w:rFonts w:ascii="Arial" w:hAnsi="Arial" w:cs="Arial"/>
          <w:sz w:val="24"/>
          <w:szCs w:val="24"/>
        </w:rPr>
        <w:t>The three key objectives of the Prevent Strategy are to:</w:t>
      </w:r>
    </w:p>
    <w:p w14:paraId="5DA5EF3D" w14:textId="77777777" w:rsidR="00E76757" w:rsidRPr="006A7D22" w:rsidRDefault="00E76757" w:rsidP="006A7D22">
      <w:pPr>
        <w:spacing w:after="0"/>
        <w:rPr>
          <w:rFonts w:ascii="Arial" w:hAnsi="Arial" w:cs="Arial"/>
          <w:sz w:val="24"/>
          <w:szCs w:val="24"/>
        </w:rPr>
      </w:pPr>
    </w:p>
    <w:p w14:paraId="41D7F15E" w14:textId="77777777" w:rsidR="00D83746" w:rsidRPr="006A7D22" w:rsidRDefault="00D83746" w:rsidP="006A7D22">
      <w:pPr>
        <w:pStyle w:val="ListParagraph"/>
        <w:numPr>
          <w:ilvl w:val="0"/>
          <w:numId w:val="3"/>
        </w:numPr>
        <w:spacing w:after="0"/>
        <w:rPr>
          <w:rFonts w:ascii="Arial" w:hAnsi="Arial" w:cs="Arial"/>
          <w:sz w:val="24"/>
          <w:szCs w:val="24"/>
        </w:rPr>
      </w:pPr>
      <w:r w:rsidRPr="006A7D22">
        <w:rPr>
          <w:rFonts w:ascii="Arial" w:hAnsi="Arial" w:cs="Arial"/>
          <w:sz w:val="24"/>
          <w:szCs w:val="24"/>
        </w:rPr>
        <w:t>Challenge the ideology that supports terrorism and those who prompt it</w:t>
      </w:r>
    </w:p>
    <w:p w14:paraId="145386CE" w14:textId="77777777" w:rsidR="00D83746" w:rsidRPr="006A7D22" w:rsidRDefault="00D83746" w:rsidP="006A7D22">
      <w:pPr>
        <w:pStyle w:val="ListParagraph"/>
        <w:numPr>
          <w:ilvl w:val="0"/>
          <w:numId w:val="3"/>
        </w:numPr>
        <w:spacing w:after="0"/>
        <w:rPr>
          <w:rFonts w:ascii="Arial" w:hAnsi="Arial" w:cs="Arial"/>
          <w:sz w:val="24"/>
          <w:szCs w:val="24"/>
        </w:rPr>
      </w:pPr>
      <w:r w:rsidRPr="006A7D22">
        <w:rPr>
          <w:rFonts w:ascii="Arial" w:hAnsi="Arial" w:cs="Arial"/>
          <w:sz w:val="24"/>
          <w:szCs w:val="24"/>
        </w:rPr>
        <w:t>Prevent vulnerable people from being drawn into terrorism and ensure that they are given appropriate advice and support</w:t>
      </w:r>
    </w:p>
    <w:p w14:paraId="636756A3" w14:textId="77777777" w:rsidR="00D83746" w:rsidRPr="006A7D22" w:rsidRDefault="00D83746" w:rsidP="006A7D22">
      <w:pPr>
        <w:pStyle w:val="ListParagraph"/>
        <w:numPr>
          <w:ilvl w:val="0"/>
          <w:numId w:val="3"/>
        </w:numPr>
        <w:spacing w:after="0"/>
        <w:rPr>
          <w:rFonts w:ascii="Arial" w:hAnsi="Arial" w:cs="Arial"/>
          <w:sz w:val="24"/>
          <w:szCs w:val="24"/>
        </w:rPr>
      </w:pPr>
      <w:r w:rsidRPr="006A7D22">
        <w:rPr>
          <w:rFonts w:ascii="Arial" w:hAnsi="Arial" w:cs="Arial"/>
          <w:sz w:val="24"/>
          <w:szCs w:val="24"/>
        </w:rPr>
        <w:t xml:space="preserve">Work with sectors and institutions </w:t>
      </w:r>
      <w:r w:rsidR="00C23AE3" w:rsidRPr="006A7D22">
        <w:rPr>
          <w:rFonts w:ascii="Arial" w:hAnsi="Arial" w:cs="Arial"/>
          <w:sz w:val="24"/>
          <w:szCs w:val="24"/>
        </w:rPr>
        <w:t>where there are risks of radicalisation</w:t>
      </w:r>
    </w:p>
    <w:p w14:paraId="0E73A833" w14:textId="77777777" w:rsidR="006A7D22" w:rsidRDefault="006A7D22" w:rsidP="006A7D22">
      <w:pPr>
        <w:spacing w:after="0"/>
        <w:rPr>
          <w:rFonts w:ascii="Arial" w:hAnsi="Arial" w:cs="Arial"/>
          <w:sz w:val="24"/>
          <w:szCs w:val="24"/>
        </w:rPr>
      </w:pPr>
    </w:p>
    <w:p w14:paraId="06085F1C" w14:textId="77777777" w:rsidR="00C23AE3" w:rsidRPr="006A7D22" w:rsidRDefault="00C23AE3" w:rsidP="006A7D22">
      <w:pPr>
        <w:spacing w:after="0"/>
        <w:rPr>
          <w:rFonts w:ascii="Arial" w:hAnsi="Arial" w:cs="Arial"/>
          <w:sz w:val="24"/>
          <w:szCs w:val="24"/>
        </w:rPr>
      </w:pPr>
      <w:r w:rsidRPr="006A7D22">
        <w:rPr>
          <w:rFonts w:ascii="Arial" w:hAnsi="Arial" w:cs="Arial"/>
          <w:sz w:val="24"/>
          <w:szCs w:val="24"/>
        </w:rPr>
        <w:t>Health organisations are expected to be involved in delivering objectives 2 and 3 only.</w:t>
      </w:r>
    </w:p>
    <w:p w14:paraId="0A355997" w14:textId="77777777" w:rsidR="00001D08" w:rsidRPr="006A7D22" w:rsidRDefault="00001D08" w:rsidP="006A7D22">
      <w:pPr>
        <w:spacing w:after="0"/>
        <w:rPr>
          <w:rFonts w:ascii="Arial" w:hAnsi="Arial" w:cs="Arial"/>
          <w:b/>
          <w:sz w:val="24"/>
          <w:szCs w:val="24"/>
        </w:rPr>
      </w:pPr>
    </w:p>
    <w:p w14:paraId="3BBAB3F9" w14:textId="77777777" w:rsidR="00C23AE3" w:rsidRDefault="00C23AE3" w:rsidP="006A7D22">
      <w:pPr>
        <w:spacing w:after="0"/>
        <w:rPr>
          <w:rFonts w:ascii="Arial" w:hAnsi="Arial" w:cs="Arial"/>
          <w:b/>
          <w:sz w:val="24"/>
          <w:szCs w:val="24"/>
        </w:rPr>
      </w:pPr>
      <w:r w:rsidRPr="006A7D22">
        <w:rPr>
          <w:rFonts w:ascii="Arial" w:hAnsi="Arial" w:cs="Arial"/>
          <w:b/>
          <w:sz w:val="24"/>
          <w:szCs w:val="24"/>
        </w:rPr>
        <w:t>Why must Health engage in the Prevent Strategy?</w:t>
      </w:r>
    </w:p>
    <w:p w14:paraId="04972131" w14:textId="77777777" w:rsidR="006A7D22" w:rsidRPr="006A7D22" w:rsidRDefault="006A7D22" w:rsidP="006A7D22">
      <w:pPr>
        <w:spacing w:after="0"/>
        <w:rPr>
          <w:rFonts w:ascii="Arial" w:hAnsi="Arial" w:cs="Arial"/>
          <w:b/>
          <w:sz w:val="24"/>
          <w:szCs w:val="24"/>
        </w:rPr>
      </w:pPr>
    </w:p>
    <w:p w14:paraId="34E0FE16" w14:textId="77777777" w:rsidR="00C23AE3" w:rsidRPr="00EB722F" w:rsidRDefault="00C23AE3" w:rsidP="00053DC0">
      <w:pPr>
        <w:spacing w:after="0"/>
        <w:rPr>
          <w:rFonts w:ascii="Arial" w:hAnsi="Arial" w:cs="Arial"/>
          <w:color w:val="FF0000"/>
          <w:sz w:val="24"/>
          <w:szCs w:val="24"/>
        </w:rPr>
      </w:pPr>
      <w:r w:rsidRPr="006A7D22">
        <w:rPr>
          <w:rFonts w:ascii="Arial" w:hAnsi="Arial" w:cs="Arial"/>
          <w:sz w:val="24"/>
          <w:szCs w:val="24"/>
        </w:rPr>
        <w:t xml:space="preserve">The Department of Health is a key strategic partner in the Prevent Strategy as Healthcare professionals may meet and treat people who are vulnerable to radicalisation. </w:t>
      </w:r>
    </w:p>
    <w:p w14:paraId="36806F0E" w14:textId="77777777" w:rsidR="006A7D22" w:rsidRPr="006A7D22" w:rsidRDefault="006A7D22" w:rsidP="006A7D22">
      <w:pPr>
        <w:spacing w:after="0"/>
        <w:rPr>
          <w:rFonts w:ascii="Arial" w:hAnsi="Arial" w:cs="Arial"/>
          <w:sz w:val="24"/>
          <w:szCs w:val="24"/>
        </w:rPr>
      </w:pPr>
    </w:p>
    <w:p w14:paraId="7831367D" w14:textId="77777777" w:rsidR="00F45C66" w:rsidRPr="006A7D22" w:rsidRDefault="00F45C66" w:rsidP="006A7D22">
      <w:pPr>
        <w:spacing w:after="0"/>
        <w:rPr>
          <w:rFonts w:ascii="Arial" w:hAnsi="Arial" w:cs="Arial"/>
          <w:sz w:val="24"/>
          <w:szCs w:val="24"/>
        </w:rPr>
      </w:pPr>
      <w:r w:rsidRPr="006A7D22">
        <w:rPr>
          <w:rFonts w:ascii="Arial" w:hAnsi="Arial" w:cs="Arial"/>
          <w:sz w:val="24"/>
          <w:szCs w:val="24"/>
        </w:rPr>
        <w:t>Prevent is an ongoing initiative and designed to become part of the every</w:t>
      </w:r>
      <w:r w:rsidR="009451F8" w:rsidRPr="006A7D22">
        <w:rPr>
          <w:rFonts w:ascii="Arial" w:hAnsi="Arial" w:cs="Arial"/>
          <w:sz w:val="24"/>
          <w:szCs w:val="24"/>
        </w:rPr>
        <w:t>day safeguarding routine for Pentreath</w:t>
      </w:r>
      <w:r w:rsidRPr="006A7D22">
        <w:rPr>
          <w:rFonts w:ascii="Arial" w:hAnsi="Arial" w:cs="Arial"/>
          <w:sz w:val="24"/>
          <w:szCs w:val="24"/>
        </w:rPr>
        <w:t xml:space="preserve"> staff. It does not need new structures to be created but does require that staff are info</w:t>
      </w:r>
      <w:r w:rsidR="002041AA">
        <w:rPr>
          <w:rFonts w:ascii="Arial" w:hAnsi="Arial" w:cs="Arial"/>
          <w:sz w:val="24"/>
          <w:szCs w:val="24"/>
        </w:rPr>
        <w:t>rmed and have awareness of the P</w:t>
      </w:r>
      <w:r w:rsidRPr="006A7D22">
        <w:rPr>
          <w:rFonts w:ascii="Arial" w:hAnsi="Arial" w:cs="Arial"/>
          <w:sz w:val="24"/>
          <w:szCs w:val="24"/>
        </w:rPr>
        <w:t>revent Agenda and how to refer concerns.</w:t>
      </w:r>
    </w:p>
    <w:p w14:paraId="1304416A" w14:textId="77777777" w:rsidR="00001D08" w:rsidRPr="006A7D22" w:rsidRDefault="00001D08" w:rsidP="006A7D22">
      <w:pPr>
        <w:spacing w:after="0"/>
        <w:rPr>
          <w:rFonts w:ascii="Arial" w:hAnsi="Arial" w:cs="Arial"/>
          <w:b/>
          <w:sz w:val="24"/>
          <w:szCs w:val="24"/>
        </w:rPr>
      </w:pPr>
    </w:p>
    <w:p w14:paraId="254E377B" w14:textId="77777777" w:rsidR="00F45C66" w:rsidRDefault="00F45C66" w:rsidP="006A7D22">
      <w:pPr>
        <w:spacing w:after="0"/>
        <w:rPr>
          <w:rFonts w:ascii="Arial" w:hAnsi="Arial" w:cs="Arial"/>
          <w:b/>
          <w:sz w:val="24"/>
          <w:szCs w:val="24"/>
        </w:rPr>
      </w:pPr>
      <w:r w:rsidRPr="006A7D22">
        <w:rPr>
          <w:rFonts w:ascii="Arial" w:hAnsi="Arial" w:cs="Arial"/>
          <w:b/>
          <w:sz w:val="24"/>
          <w:szCs w:val="24"/>
        </w:rPr>
        <w:t>Supportive documents</w:t>
      </w:r>
    </w:p>
    <w:p w14:paraId="44B33776" w14:textId="77777777" w:rsidR="006A7D22" w:rsidRPr="006A7D22" w:rsidRDefault="006A7D22" w:rsidP="006A7D22">
      <w:pPr>
        <w:spacing w:after="0"/>
        <w:rPr>
          <w:rFonts w:ascii="Arial" w:hAnsi="Arial" w:cs="Arial"/>
          <w:b/>
          <w:sz w:val="24"/>
          <w:szCs w:val="24"/>
        </w:rPr>
      </w:pPr>
    </w:p>
    <w:p w14:paraId="2A63722D" w14:textId="77777777" w:rsidR="00F45C66" w:rsidRPr="006A7D22" w:rsidRDefault="00F45C66" w:rsidP="006A7D22">
      <w:pPr>
        <w:spacing w:after="0"/>
        <w:rPr>
          <w:rFonts w:ascii="Arial" w:hAnsi="Arial" w:cs="Arial"/>
          <w:sz w:val="24"/>
          <w:szCs w:val="24"/>
        </w:rPr>
      </w:pPr>
      <w:r w:rsidRPr="006A7D22">
        <w:rPr>
          <w:rFonts w:ascii="Arial" w:hAnsi="Arial" w:cs="Arial"/>
          <w:sz w:val="24"/>
          <w:szCs w:val="24"/>
        </w:rPr>
        <w:t>This protocol should be used alongside existing Policies and Procedures which already govern Pentreath. These include:</w:t>
      </w:r>
    </w:p>
    <w:p w14:paraId="441FE6B0" w14:textId="77777777" w:rsidR="006A7D22" w:rsidRDefault="006A7D22" w:rsidP="006A7D22">
      <w:pPr>
        <w:spacing w:after="0"/>
        <w:rPr>
          <w:rFonts w:ascii="Arial" w:hAnsi="Arial" w:cs="Arial"/>
          <w:b/>
          <w:sz w:val="24"/>
          <w:szCs w:val="24"/>
        </w:rPr>
      </w:pPr>
    </w:p>
    <w:p w14:paraId="16E1CC93" w14:textId="77777777" w:rsidR="00F45C66" w:rsidRPr="006A7D22" w:rsidRDefault="00F45C66" w:rsidP="006A7D22">
      <w:pPr>
        <w:spacing w:after="0"/>
        <w:rPr>
          <w:rFonts w:ascii="Arial" w:hAnsi="Arial" w:cs="Arial"/>
          <w:b/>
          <w:sz w:val="24"/>
          <w:szCs w:val="24"/>
        </w:rPr>
      </w:pPr>
      <w:r w:rsidRPr="006A7D22">
        <w:rPr>
          <w:rFonts w:ascii="Arial" w:hAnsi="Arial" w:cs="Arial"/>
          <w:b/>
          <w:sz w:val="24"/>
          <w:szCs w:val="24"/>
        </w:rPr>
        <w:t>Local Documents</w:t>
      </w:r>
    </w:p>
    <w:p w14:paraId="6F71E6AF" w14:textId="77777777" w:rsidR="00F45C66" w:rsidRPr="006A7D22" w:rsidRDefault="00F45C66" w:rsidP="006A7D22">
      <w:pPr>
        <w:pStyle w:val="ListParagraph"/>
        <w:numPr>
          <w:ilvl w:val="0"/>
          <w:numId w:val="5"/>
        </w:numPr>
        <w:spacing w:after="0"/>
        <w:rPr>
          <w:rFonts w:ascii="Arial" w:hAnsi="Arial" w:cs="Arial"/>
          <w:sz w:val="24"/>
          <w:szCs w:val="24"/>
        </w:rPr>
      </w:pPr>
      <w:r w:rsidRPr="006A7D22">
        <w:rPr>
          <w:rFonts w:ascii="Arial" w:hAnsi="Arial" w:cs="Arial"/>
          <w:sz w:val="24"/>
          <w:szCs w:val="24"/>
        </w:rPr>
        <w:t>Safeguarding Adults Policy</w:t>
      </w:r>
    </w:p>
    <w:p w14:paraId="7FABCC1E" w14:textId="77777777" w:rsidR="00F45C66" w:rsidRPr="006A7D22" w:rsidRDefault="00F45C66" w:rsidP="006A7D22">
      <w:pPr>
        <w:pStyle w:val="ListParagraph"/>
        <w:numPr>
          <w:ilvl w:val="0"/>
          <w:numId w:val="5"/>
        </w:numPr>
        <w:spacing w:after="0"/>
        <w:rPr>
          <w:rFonts w:ascii="Arial" w:hAnsi="Arial" w:cs="Arial"/>
          <w:sz w:val="24"/>
          <w:szCs w:val="24"/>
        </w:rPr>
      </w:pPr>
      <w:r w:rsidRPr="006A7D22">
        <w:rPr>
          <w:rFonts w:ascii="Arial" w:hAnsi="Arial" w:cs="Arial"/>
          <w:sz w:val="24"/>
          <w:szCs w:val="24"/>
        </w:rPr>
        <w:t>Child Protection Policy</w:t>
      </w:r>
    </w:p>
    <w:p w14:paraId="7CC2A789" w14:textId="77777777" w:rsidR="00F45C66" w:rsidRPr="006A7D22" w:rsidRDefault="00F45C66" w:rsidP="006A7D22">
      <w:pPr>
        <w:pStyle w:val="ListParagraph"/>
        <w:numPr>
          <w:ilvl w:val="0"/>
          <w:numId w:val="5"/>
        </w:numPr>
        <w:spacing w:after="0"/>
        <w:rPr>
          <w:rFonts w:ascii="Arial" w:hAnsi="Arial" w:cs="Arial"/>
          <w:sz w:val="24"/>
          <w:szCs w:val="24"/>
        </w:rPr>
      </w:pPr>
      <w:r w:rsidRPr="006A7D22">
        <w:rPr>
          <w:rFonts w:ascii="Arial" w:hAnsi="Arial" w:cs="Arial"/>
          <w:sz w:val="24"/>
          <w:szCs w:val="24"/>
        </w:rPr>
        <w:t>Information Sharing</w:t>
      </w:r>
    </w:p>
    <w:p w14:paraId="52A230B9" w14:textId="77777777" w:rsidR="00F45C66" w:rsidRPr="006A7D22" w:rsidRDefault="00F45C66" w:rsidP="006A7D22">
      <w:pPr>
        <w:pStyle w:val="ListParagraph"/>
        <w:numPr>
          <w:ilvl w:val="0"/>
          <w:numId w:val="5"/>
        </w:numPr>
        <w:spacing w:after="0"/>
        <w:rPr>
          <w:rFonts w:ascii="Arial" w:hAnsi="Arial" w:cs="Arial"/>
          <w:sz w:val="24"/>
          <w:szCs w:val="24"/>
        </w:rPr>
      </w:pPr>
      <w:r w:rsidRPr="006A7D22">
        <w:rPr>
          <w:rFonts w:ascii="Arial" w:hAnsi="Arial" w:cs="Arial"/>
          <w:sz w:val="24"/>
          <w:szCs w:val="24"/>
        </w:rPr>
        <w:t>Whistleblowing Policy</w:t>
      </w:r>
    </w:p>
    <w:p w14:paraId="33341016" w14:textId="77777777" w:rsidR="00F45C66" w:rsidRPr="006A7D22" w:rsidRDefault="00F45C66" w:rsidP="006A7D22">
      <w:pPr>
        <w:pStyle w:val="ListParagraph"/>
        <w:numPr>
          <w:ilvl w:val="0"/>
          <w:numId w:val="5"/>
        </w:numPr>
        <w:spacing w:after="0"/>
        <w:rPr>
          <w:rFonts w:ascii="Arial" w:hAnsi="Arial" w:cs="Arial"/>
          <w:sz w:val="24"/>
          <w:szCs w:val="24"/>
        </w:rPr>
      </w:pPr>
      <w:r w:rsidRPr="006A7D22">
        <w:rPr>
          <w:rFonts w:ascii="Arial" w:hAnsi="Arial" w:cs="Arial"/>
          <w:sz w:val="24"/>
          <w:szCs w:val="24"/>
        </w:rPr>
        <w:t>Serious Incident Reporting Policy</w:t>
      </w:r>
    </w:p>
    <w:p w14:paraId="6F59DE87" w14:textId="77777777" w:rsidR="002041AA" w:rsidRDefault="002041AA" w:rsidP="006A7D22">
      <w:pPr>
        <w:spacing w:after="0"/>
        <w:rPr>
          <w:rFonts w:ascii="Arial" w:hAnsi="Arial" w:cs="Arial"/>
          <w:b/>
          <w:sz w:val="24"/>
          <w:szCs w:val="24"/>
        </w:rPr>
      </w:pPr>
    </w:p>
    <w:p w14:paraId="65BAC645" w14:textId="77777777" w:rsidR="00F45C66" w:rsidRPr="006A7D22" w:rsidRDefault="00F45C66" w:rsidP="006A7D22">
      <w:pPr>
        <w:spacing w:after="0"/>
        <w:rPr>
          <w:rFonts w:ascii="Arial" w:hAnsi="Arial" w:cs="Arial"/>
          <w:b/>
          <w:sz w:val="24"/>
          <w:szCs w:val="24"/>
        </w:rPr>
      </w:pPr>
      <w:r w:rsidRPr="006A7D22">
        <w:rPr>
          <w:rFonts w:ascii="Arial" w:hAnsi="Arial" w:cs="Arial"/>
          <w:b/>
          <w:sz w:val="24"/>
          <w:szCs w:val="24"/>
        </w:rPr>
        <w:t>National Guidance</w:t>
      </w:r>
    </w:p>
    <w:p w14:paraId="49552E31" w14:textId="77777777" w:rsidR="00F45C66" w:rsidRPr="006A7D22" w:rsidRDefault="00F45C66" w:rsidP="006A7D22">
      <w:pPr>
        <w:pStyle w:val="ListParagraph"/>
        <w:numPr>
          <w:ilvl w:val="0"/>
          <w:numId w:val="6"/>
        </w:numPr>
        <w:spacing w:after="0"/>
        <w:rPr>
          <w:rFonts w:ascii="Arial" w:hAnsi="Arial" w:cs="Arial"/>
          <w:sz w:val="24"/>
          <w:szCs w:val="24"/>
        </w:rPr>
      </w:pPr>
      <w:r w:rsidRPr="006A7D22">
        <w:rPr>
          <w:rFonts w:ascii="Arial" w:hAnsi="Arial" w:cs="Arial"/>
          <w:sz w:val="24"/>
          <w:szCs w:val="24"/>
        </w:rPr>
        <w:t>Data Protection Act 1998</w:t>
      </w:r>
    </w:p>
    <w:p w14:paraId="63D9E192" w14:textId="77777777" w:rsidR="00F45C66" w:rsidRPr="006A7D22" w:rsidRDefault="00F45C66" w:rsidP="006A7D22">
      <w:pPr>
        <w:pStyle w:val="ListParagraph"/>
        <w:numPr>
          <w:ilvl w:val="0"/>
          <w:numId w:val="6"/>
        </w:numPr>
        <w:spacing w:after="0"/>
        <w:rPr>
          <w:rFonts w:ascii="Arial" w:hAnsi="Arial" w:cs="Arial"/>
          <w:sz w:val="24"/>
          <w:szCs w:val="24"/>
        </w:rPr>
      </w:pPr>
      <w:r w:rsidRPr="006A7D22">
        <w:rPr>
          <w:rFonts w:ascii="Arial" w:hAnsi="Arial" w:cs="Arial"/>
          <w:sz w:val="24"/>
          <w:szCs w:val="24"/>
        </w:rPr>
        <w:t>Human Rights Act 1998</w:t>
      </w:r>
    </w:p>
    <w:p w14:paraId="38AF7ABA" w14:textId="77777777" w:rsidR="00F45C66" w:rsidRPr="006A7D22" w:rsidRDefault="00F45C66" w:rsidP="006A7D22">
      <w:pPr>
        <w:pStyle w:val="ListParagraph"/>
        <w:numPr>
          <w:ilvl w:val="0"/>
          <w:numId w:val="6"/>
        </w:numPr>
        <w:spacing w:after="0"/>
        <w:rPr>
          <w:rFonts w:ascii="Arial" w:hAnsi="Arial" w:cs="Arial"/>
          <w:sz w:val="24"/>
          <w:szCs w:val="24"/>
        </w:rPr>
      </w:pPr>
      <w:r w:rsidRPr="006A7D22">
        <w:rPr>
          <w:rFonts w:ascii="Arial" w:hAnsi="Arial" w:cs="Arial"/>
          <w:sz w:val="24"/>
          <w:szCs w:val="24"/>
        </w:rPr>
        <w:t>Equality Act 2010</w:t>
      </w:r>
    </w:p>
    <w:p w14:paraId="3F03FF7F" w14:textId="77777777" w:rsidR="00F45C66" w:rsidRPr="006A7D22" w:rsidRDefault="00956684" w:rsidP="006A7D22">
      <w:pPr>
        <w:pStyle w:val="ListParagraph"/>
        <w:numPr>
          <w:ilvl w:val="0"/>
          <w:numId w:val="6"/>
        </w:numPr>
        <w:spacing w:after="0"/>
        <w:rPr>
          <w:rFonts w:ascii="Arial" w:hAnsi="Arial" w:cs="Arial"/>
          <w:sz w:val="24"/>
          <w:szCs w:val="24"/>
        </w:rPr>
      </w:pPr>
      <w:r w:rsidRPr="006A7D22">
        <w:rPr>
          <w:rFonts w:ascii="Arial" w:hAnsi="Arial" w:cs="Arial"/>
          <w:sz w:val="24"/>
          <w:szCs w:val="24"/>
        </w:rPr>
        <w:t>Care Act 2014 – Statutory Framework for Safeguarding Adults in England</w:t>
      </w:r>
    </w:p>
    <w:p w14:paraId="176D8162" w14:textId="77777777" w:rsidR="00001D08" w:rsidRPr="006A7D22" w:rsidRDefault="00001D08" w:rsidP="006A7D22">
      <w:pPr>
        <w:spacing w:after="0"/>
        <w:rPr>
          <w:rFonts w:ascii="Arial" w:hAnsi="Arial" w:cs="Arial"/>
          <w:b/>
          <w:sz w:val="24"/>
          <w:szCs w:val="24"/>
        </w:rPr>
      </w:pPr>
    </w:p>
    <w:p w14:paraId="5F0942B3" w14:textId="77777777" w:rsidR="00956684" w:rsidRDefault="00956684" w:rsidP="006A7D22">
      <w:pPr>
        <w:spacing w:after="0"/>
        <w:rPr>
          <w:rFonts w:ascii="Arial" w:hAnsi="Arial" w:cs="Arial"/>
          <w:b/>
          <w:sz w:val="24"/>
          <w:szCs w:val="24"/>
        </w:rPr>
      </w:pPr>
      <w:r w:rsidRPr="006A7D22">
        <w:rPr>
          <w:rFonts w:ascii="Arial" w:hAnsi="Arial" w:cs="Arial"/>
          <w:b/>
          <w:sz w:val="24"/>
          <w:szCs w:val="24"/>
        </w:rPr>
        <w:lastRenderedPageBreak/>
        <w:t>Definition of terms</w:t>
      </w:r>
    </w:p>
    <w:p w14:paraId="0150AC6A" w14:textId="77777777" w:rsidR="006A7D22" w:rsidRPr="006A7D22" w:rsidRDefault="006A7D22" w:rsidP="006A7D22">
      <w:pPr>
        <w:spacing w:after="0"/>
        <w:rPr>
          <w:rFonts w:ascii="Arial" w:hAnsi="Arial" w:cs="Arial"/>
          <w:b/>
          <w:sz w:val="24"/>
          <w:szCs w:val="24"/>
        </w:rPr>
      </w:pPr>
    </w:p>
    <w:p w14:paraId="0EF31AC1" w14:textId="77777777" w:rsidR="00956684" w:rsidRDefault="00E8594C" w:rsidP="006A7D22">
      <w:pPr>
        <w:spacing w:after="0"/>
        <w:rPr>
          <w:rFonts w:ascii="Arial" w:hAnsi="Arial" w:cs="Arial"/>
          <w:sz w:val="24"/>
          <w:szCs w:val="24"/>
        </w:rPr>
      </w:pPr>
      <w:r w:rsidRPr="006A7D22">
        <w:rPr>
          <w:rFonts w:ascii="Arial" w:hAnsi="Arial" w:cs="Arial"/>
          <w:b/>
          <w:sz w:val="24"/>
          <w:szCs w:val="24"/>
        </w:rPr>
        <w:t>Terrorism</w:t>
      </w:r>
      <w:r w:rsidRPr="006A7D22">
        <w:rPr>
          <w:rFonts w:ascii="Arial" w:hAnsi="Arial" w:cs="Arial"/>
          <w:sz w:val="24"/>
          <w:szCs w:val="24"/>
        </w:rPr>
        <w:t xml:space="preserve"> is defined in the Terrorism Act of 2000 (TACT 2000) as an action that endangers or causes serious violence to a person or people</w:t>
      </w:r>
      <w:r w:rsidR="002041AA">
        <w:rPr>
          <w:rFonts w:ascii="Arial" w:hAnsi="Arial" w:cs="Arial"/>
          <w:sz w:val="24"/>
          <w:szCs w:val="24"/>
        </w:rPr>
        <w:t>;</w:t>
      </w:r>
      <w:r w:rsidRPr="006A7D22">
        <w:rPr>
          <w:rFonts w:ascii="Arial" w:hAnsi="Arial" w:cs="Arial"/>
          <w:sz w:val="24"/>
          <w:szCs w:val="24"/>
        </w:rPr>
        <w:t xml:space="preserve"> causes serious damage to property</w:t>
      </w:r>
      <w:r w:rsidR="002041AA">
        <w:rPr>
          <w:rFonts w:ascii="Arial" w:hAnsi="Arial" w:cs="Arial"/>
          <w:sz w:val="24"/>
          <w:szCs w:val="24"/>
        </w:rPr>
        <w:t>;</w:t>
      </w:r>
      <w:r w:rsidRPr="006A7D22">
        <w:rPr>
          <w:rFonts w:ascii="Arial" w:hAnsi="Arial" w:cs="Arial"/>
          <w:sz w:val="24"/>
          <w:szCs w:val="24"/>
        </w:rPr>
        <w:t xml:space="preserve"> or seriously interferes or disrupts </w:t>
      </w:r>
      <w:r w:rsidR="002041AA">
        <w:rPr>
          <w:rFonts w:ascii="Arial" w:hAnsi="Arial" w:cs="Arial"/>
          <w:sz w:val="24"/>
          <w:szCs w:val="24"/>
        </w:rPr>
        <w:t>an electronic system. The use or</w:t>
      </w:r>
      <w:r w:rsidRPr="006A7D22">
        <w:rPr>
          <w:rFonts w:ascii="Arial" w:hAnsi="Arial" w:cs="Arial"/>
          <w:sz w:val="24"/>
          <w:szCs w:val="24"/>
        </w:rPr>
        <w:t xml:space="preserve"> threat must be designed to influence the government or to intimidate the public and is made for the purpose of political, religious or ideological gain.</w:t>
      </w:r>
    </w:p>
    <w:p w14:paraId="1F561317" w14:textId="77777777" w:rsidR="006A7D22" w:rsidRPr="006A7D22" w:rsidRDefault="006A7D22" w:rsidP="006A7D22">
      <w:pPr>
        <w:spacing w:after="0"/>
        <w:rPr>
          <w:rFonts w:ascii="Arial" w:hAnsi="Arial" w:cs="Arial"/>
          <w:sz w:val="24"/>
          <w:szCs w:val="24"/>
        </w:rPr>
      </w:pPr>
    </w:p>
    <w:p w14:paraId="44272871" w14:textId="77777777" w:rsidR="00E8594C" w:rsidRDefault="00E8594C" w:rsidP="006A7D22">
      <w:pPr>
        <w:spacing w:after="0"/>
        <w:rPr>
          <w:rFonts w:ascii="Arial" w:hAnsi="Arial" w:cs="Arial"/>
          <w:sz w:val="24"/>
          <w:szCs w:val="24"/>
        </w:rPr>
      </w:pPr>
      <w:r w:rsidRPr="006A7D22">
        <w:rPr>
          <w:rFonts w:ascii="Arial" w:hAnsi="Arial" w:cs="Arial"/>
          <w:b/>
          <w:sz w:val="24"/>
          <w:szCs w:val="24"/>
        </w:rPr>
        <w:t>Radicalisation</w:t>
      </w:r>
      <w:r w:rsidRPr="006A7D22">
        <w:rPr>
          <w:rFonts w:ascii="Arial" w:hAnsi="Arial" w:cs="Arial"/>
          <w:sz w:val="24"/>
          <w:szCs w:val="24"/>
        </w:rPr>
        <w:t xml:space="preserve"> in this protocol refers to the process by which people comes to support terrorism and forms of extremism leading to terrorism.</w:t>
      </w:r>
    </w:p>
    <w:p w14:paraId="2D475965" w14:textId="77777777" w:rsidR="006A7D22" w:rsidRPr="006A7D22" w:rsidRDefault="006A7D22" w:rsidP="006A7D22">
      <w:pPr>
        <w:spacing w:after="0"/>
        <w:rPr>
          <w:rFonts w:ascii="Arial" w:hAnsi="Arial" w:cs="Arial"/>
          <w:sz w:val="24"/>
          <w:szCs w:val="24"/>
        </w:rPr>
      </w:pPr>
    </w:p>
    <w:p w14:paraId="253D4DDC" w14:textId="77777777" w:rsidR="00E8594C" w:rsidRDefault="00E8594C" w:rsidP="006A7D22">
      <w:pPr>
        <w:spacing w:after="0"/>
        <w:rPr>
          <w:rFonts w:ascii="Arial" w:hAnsi="Arial" w:cs="Arial"/>
          <w:sz w:val="24"/>
          <w:szCs w:val="24"/>
        </w:rPr>
      </w:pPr>
      <w:r w:rsidRPr="006A7D22">
        <w:rPr>
          <w:rFonts w:ascii="Arial" w:hAnsi="Arial" w:cs="Arial"/>
          <w:b/>
          <w:sz w:val="24"/>
          <w:szCs w:val="24"/>
        </w:rPr>
        <w:t>Extremism</w:t>
      </w:r>
      <w:r w:rsidRPr="006A7D22">
        <w:rPr>
          <w:rFonts w:ascii="Arial" w:hAnsi="Arial" w:cs="Arial"/>
          <w:sz w:val="24"/>
          <w:szCs w:val="24"/>
        </w:rPr>
        <w:t xml:space="preserve"> is vocal or active opposition to fundamental values including democracy</w:t>
      </w:r>
      <w:r w:rsidR="00455418" w:rsidRPr="006A7D22">
        <w:rPr>
          <w:rFonts w:ascii="Arial" w:hAnsi="Arial" w:cs="Arial"/>
          <w:sz w:val="24"/>
          <w:szCs w:val="24"/>
        </w:rPr>
        <w:t>, the rule of the law, individual liberty, and mutual respect and tolerance of different beliefs and faiths. We also include out definition of extremism calls for the death of members of our armed forces, whether in this country or overseas.</w:t>
      </w:r>
    </w:p>
    <w:p w14:paraId="3BE0C66A" w14:textId="77777777" w:rsidR="002041AA" w:rsidRDefault="002041AA" w:rsidP="006A7D22">
      <w:pPr>
        <w:spacing w:after="0"/>
        <w:rPr>
          <w:rFonts w:ascii="Arial" w:hAnsi="Arial" w:cs="Arial"/>
          <w:sz w:val="24"/>
          <w:szCs w:val="24"/>
        </w:rPr>
      </w:pPr>
    </w:p>
    <w:p w14:paraId="3928B403" w14:textId="77777777" w:rsidR="002041AA" w:rsidRDefault="002041AA" w:rsidP="006A7D22">
      <w:pPr>
        <w:spacing w:after="0"/>
        <w:rPr>
          <w:rFonts w:ascii="Arial" w:hAnsi="Arial" w:cs="Arial"/>
          <w:sz w:val="24"/>
          <w:szCs w:val="24"/>
        </w:rPr>
      </w:pPr>
      <w:r>
        <w:rPr>
          <w:rFonts w:ascii="Arial" w:hAnsi="Arial" w:cs="Arial"/>
          <w:b/>
          <w:sz w:val="24"/>
          <w:szCs w:val="24"/>
        </w:rPr>
        <w:t>Pre-Criminal Activity/Space</w:t>
      </w:r>
      <w:r>
        <w:rPr>
          <w:rFonts w:ascii="Arial" w:hAnsi="Arial" w:cs="Arial"/>
          <w:sz w:val="24"/>
          <w:szCs w:val="24"/>
        </w:rPr>
        <w:t xml:space="preserve"> refers to supporting and protecting those who might be susceptible to radicalisation, to be drawn away from becoming involved in ‘criminal activities’; by offering advice / guidance and support. Multi-agency working to ensure that individuals are diverted away before any crime is committed.</w:t>
      </w:r>
    </w:p>
    <w:p w14:paraId="698EB952" w14:textId="77777777" w:rsidR="002041AA" w:rsidRDefault="002041AA" w:rsidP="006A7D22">
      <w:pPr>
        <w:spacing w:after="0"/>
        <w:rPr>
          <w:rFonts w:ascii="Arial" w:hAnsi="Arial" w:cs="Arial"/>
          <w:sz w:val="24"/>
          <w:szCs w:val="24"/>
        </w:rPr>
      </w:pPr>
    </w:p>
    <w:p w14:paraId="23685DA6" w14:textId="77777777" w:rsidR="00455418" w:rsidRDefault="00455418" w:rsidP="006A7D22">
      <w:pPr>
        <w:spacing w:after="0"/>
        <w:rPr>
          <w:rFonts w:ascii="Arial" w:hAnsi="Arial" w:cs="Arial"/>
          <w:sz w:val="24"/>
          <w:szCs w:val="24"/>
        </w:rPr>
      </w:pPr>
      <w:r w:rsidRPr="006A7D22">
        <w:rPr>
          <w:rFonts w:ascii="Arial" w:hAnsi="Arial" w:cs="Arial"/>
          <w:b/>
          <w:sz w:val="24"/>
          <w:szCs w:val="24"/>
        </w:rPr>
        <w:t>A Prevent Concern</w:t>
      </w:r>
      <w:r w:rsidRPr="006A7D22">
        <w:rPr>
          <w:rFonts w:ascii="Arial" w:hAnsi="Arial" w:cs="Arial"/>
          <w:sz w:val="24"/>
          <w:szCs w:val="24"/>
        </w:rPr>
        <w:t xml:space="preserve"> does not have to be proven beyond reasonable doubt; however it should be based on something that raises concern which is assessed by using existing professional judgement of a health or social care member of staff.</w:t>
      </w:r>
    </w:p>
    <w:p w14:paraId="75DD817E" w14:textId="77777777" w:rsidR="006A7D22" w:rsidRPr="006A7D22" w:rsidRDefault="006A7D22" w:rsidP="006A7D22">
      <w:pPr>
        <w:spacing w:after="0"/>
        <w:rPr>
          <w:rFonts w:ascii="Arial" w:hAnsi="Arial" w:cs="Arial"/>
          <w:sz w:val="24"/>
          <w:szCs w:val="24"/>
        </w:rPr>
      </w:pPr>
    </w:p>
    <w:p w14:paraId="4DBDB6F5" w14:textId="77777777" w:rsidR="002D4576" w:rsidRDefault="00455418" w:rsidP="006A7D22">
      <w:pPr>
        <w:autoSpaceDE w:val="0"/>
        <w:autoSpaceDN w:val="0"/>
        <w:adjustRightInd w:val="0"/>
        <w:spacing w:after="0"/>
        <w:jc w:val="both"/>
        <w:rPr>
          <w:rFonts w:ascii="Arial" w:hAnsi="Arial" w:cs="Arial"/>
          <w:color w:val="000000"/>
          <w:sz w:val="24"/>
          <w:szCs w:val="24"/>
        </w:rPr>
      </w:pPr>
      <w:r w:rsidRPr="006A7D22">
        <w:rPr>
          <w:rFonts w:ascii="Arial" w:hAnsi="Arial" w:cs="Arial"/>
          <w:b/>
          <w:sz w:val="24"/>
          <w:szCs w:val="24"/>
        </w:rPr>
        <w:t>Vulnerability</w:t>
      </w:r>
      <w:r w:rsidRPr="006A7D22">
        <w:rPr>
          <w:rFonts w:ascii="Arial" w:hAnsi="Arial" w:cs="Arial"/>
          <w:sz w:val="24"/>
          <w:szCs w:val="24"/>
        </w:rPr>
        <w:t xml:space="preserve"> in the context of Prevent is a person who is </w:t>
      </w:r>
      <w:r w:rsidRPr="006A7D22">
        <w:rPr>
          <w:rFonts w:ascii="Arial" w:hAnsi="Arial" w:cs="Arial"/>
          <w:b/>
          <w:sz w:val="24"/>
          <w:szCs w:val="24"/>
        </w:rPr>
        <w:t>susceptible</w:t>
      </w:r>
      <w:r w:rsidRPr="006A7D22">
        <w:rPr>
          <w:rFonts w:ascii="Arial" w:hAnsi="Arial" w:cs="Arial"/>
          <w:sz w:val="24"/>
          <w:szCs w:val="24"/>
        </w:rPr>
        <w:t xml:space="preserve"> to extremists’ messages and is at risk of being drawn into terrorism or supporting terrorism at a point in time. The definition of </w:t>
      </w:r>
      <w:r w:rsidR="002D4576" w:rsidRPr="006A7D22">
        <w:rPr>
          <w:rFonts w:ascii="Arial" w:hAnsi="Arial" w:cs="Arial"/>
          <w:sz w:val="24"/>
          <w:szCs w:val="24"/>
        </w:rPr>
        <w:t xml:space="preserve">someone who may be </w:t>
      </w:r>
      <w:r w:rsidRPr="006A7D22">
        <w:rPr>
          <w:rFonts w:ascii="Arial" w:hAnsi="Arial" w:cs="Arial"/>
          <w:sz w:val="24"/>
          <w:szCs w:val="24"/>
        </w:rPr>
        <w:t xml:space="preserve">vulnerable </w:t>
      </w:r>
      <w:r w:rsidR="002D4576" w:rsidRPr="006A7D22">
        <w:rPr>
          <w:rFonts w:ascii="Arial" w:hAnsi="Arial" w:cs="Arial"/>
          <w:color w:val="000000"/>
          <w:sz w:val="24"/>
          <w:szCs w:val="24"/>
        </w:rPr>
        <w:t>apply to an adult who:</w:t>
      </w:r>
    </w:p>
    <w:p w14:paraId="0220BC56" w14:textId="77777777" w:rsidR="006A7D22" w:rsidRPr="006A7D22" w:rsidRDefault="006A7D22" w:rsidP="006A7D22">
      <w:pPr>
        <w:autoSpaceDE w:val="0"/>
        <w:autoSpaceDN w:val="0"/>
        <w:adjustRightInd w:val="0"/>
        <w:spacing w:after="0"/>
        <w:jc w:val="both"/>
        <w:rPr>
          <w:rFonts w:ascii="Arial" w:hAnsi="Arial" w:cs="Arial"/>
          <w:color w:val="000000"/>
          <w:sz w:val="24"/>
          <w:szCs w:val="24"/>
        </w:rPr>
      </w:pPr>
    </w:p>
    <w:p w14:paraId="3CE5CEDD" w14:textId="77777777" w:rsidR="002D4576" w:rsidRPr="006A7D22" w:rsidRDefault="002D4576" w:rsidP="006A7D22">
      <w:pPr>
        <w:numPr>
          <w:ilvl w:val="0"/>
          <w:numId w:val="7"/>
        </w:numPr>
        <w:autoSpaceDE w:val="0"/>
        <w:autoSpaceDN w:val="0"/>
        <w:adjustRightInd w:val="0"/>
        <w:spacing w:after="0" w:line="240" w:lineRule="auto"/>
        <w:jc w:val="both"/>
        <w:rPr>
          <w:rFonts w:ascii="Arial" w:hAnsi="Arial" w:cs="Arial"/>
          <w:color w:val="000000"/>
          <w:sz w:val="24"/>
          <w:szCs w:val="24"/>
        </w:rPr>
      </w:pPr>
      <w:r w:rsidRPr="006A7D22">
        <w:rPr>
          <w:rFonts w:ascii="Arial" w:hAnsi="Arial" w:cs="Arial"/>
          <w:color w:val="000000"/>
          <w:sz w:val="24"/>
          <w:szCs w:val="24"/>
        </w:rPr>
        <w:t>Has needs for care and support (whether or not the Local Authority is meeting any of those needs) and;</w:t>
      </w:r>
    </w:p>
    <w:p w14:paraId="573DC0CA" w14:textId="77777777" w:rsidR="002D4576" w:rsidRPr="006A7D22" w:rsidRDefault="002D4576" w:rsidP="006A7D22">
      <w:pPr>
        <w:numPr>
          <w:ilvl w:val="0"/>
          <w:numId w:val="7"/>
        </w:numPr>
        <w:autoSpaceDE w:val="0"/>
        <w:autoSpaceDN w:val="0"/>
        <w:adjustRightInd w:val="0"/>
        <w:spacing w:after="0" w:line="240" w:lineRule="auto"/>
        <w:jc w:val="both"/>
        <w:rPr>
          <w:rFonts w:ascii="Arial" w:hAnsi="Arial" w:cs="Arial"/>
          <w:color w:val="000000"/>
          <w:sz w:val="24"/>
          <w:szCs w:val="24"/>
        </w:rPr>
      </w:pPr>
      <w:r w:rsidRPr="006A7D22">
        <w:rPr>
          <w:rFonts w:ascii="Arial" w:hAnsi="Arial" w:cs="Arial"/>
          <w:color w:val="000000"/>
          <w:sz w:val="24"/>
          <w:szCs w:val="24"/>
        </w:rPr>
        <w:t>Is experiencing, or at risk of, abuse or neglect; and</w:t>
      </w:r>
    </w:p>
    <w:p w14:paraId="7719E151" w14:textId="77777777" w:rsidR="002D4576" w:rsidRPr="006A7D22" w:rsidRDefault="002D4576" w:rsidP="006A7D22">
      <w:pPr>
        <w:numPr>
          <w:ilvl w:val="0"/>
          <w:numId w:val="7"/>
        </w:numPr>
        <w:autoSpaceDE w:val="0"/>
        <w:autoSpaceDN w:val="0"/>
        <w:adjustRightInd w:val="0"/>
        <w:spacing w:after="0" w:line="240" w:lineRule="auto"/>
        <w:jc w:val="both"/>
        <w:rPr>
          <w:rFonts w:ascii="Arial" w:hAnsi="Arial" w:cs="Arial"/>
          <w:color w:val="000000"/>
          <w:sz w:val="24"/>
          <w:szCs w:val="24"/>
        </w:rPr>
      </w:pPr>
      <w:r w:rsidRPr="006A7D22">
        <w:rPr>
          <w:rFonts w:ascii="Arial" w:hAnsi="Arial" w:cs="Arial"/>
          <w:color w:val="000000"/>
          <w:sz w:val="24"/>
          <w:szCs w:val="24"/>
        </w:rPr>
        <w:t>As a result of those care and support needs is unable to protect themselves from either the risk of, or the experience of abuse or neglect.</w:t>
      </w:r>
    </w:p>
    <w:p w14:paraId="36E5DBC2" w14:textId="77777777" w:rsidR="002D4576" w:rsidRPr="006A7D22" w:rsidRDefault="002D4576" w:rsidP="006A7D22">
      <w:pPr>
        <w:autoSpaceDE w:val="0"/>
        <w:autoSpaceDN w:val="0"/>
        <w:adjustRightInd w:val="0"/>
        <w:spacing w:after="0"/>
        <w:ind w:left="720"/>
        <w:jc w:val="both"/>
        <w:rPr>
          <w:rFonts w:ascii="Arial" w:hAnsi="Arial" w:cs="Arial"/>
          <w:color w:val="000000"/>
          <w:sz w:val="24"/>
          <w:szCs w:val="24"/>
        </w:rPr>
      </w:pPr>
      <w:r w:rsidRPr="006A7D22">
        <w:rPr>
          <w:rFonts w:ascii="Arial" w:hAnsi="Arial" w:cs="Arial"/>
          <w:color w:val="000000"/>
          <w:sz w:val="24"/>
          <w:szCs w:val="24"/>
        </w:rPr>
        <w:t>(reference Care Act guidance: paragraph 14.2)</w:t>
      </w:r>
    </w:p>
    <w:p w14:paraId="2B2C7AB8" w14:textId="77777777" w:rsidR="002041AA" w:rsidRDefault="002041AA" w:rsidP="006A7D22">
      <w:pPr>
        <w:spacing w:after="0"/>
        <w:rPr>
          <w:rFonts w:ascii="Arial" w:hAnsi="Arial" w:cs="Arial"/>
          <w:sz w:val="24"/>
          <w:szCs w:val="24"/>
        </w:rPr>
      </w:pPr>
    </w:p>
    <w:p w14:paraId="646CA521" w14:textId="77777777" w:rsidR="002D4576" w:rsidRDefault="002041AA" w:rsidP="006A7D22">
      <w:pPr>
        <w:spacing w:after="0"/>
        <w:rPr>
          <w:rFonts w:ascii="Arial" w:hAnsi="Arial" w:cs="Arial"/>
          <w:sz w:val="24"/>
          <w:szCs w:val="24"/>
        </w:rPr>
      </w:pPr>
      <w:r>
        <w:rPr>
          <w:rFonts w:ascii="Arial" w:hAnsi="Arial" w:cs="Arial"/>
          <w:sz w:val="24"/>
          <w:szCs w:val="24"/>
        </w:rPr>
        <w:t>There is no single profile of a terrorist, there is no checklist of traits to look out for. This is not about race, religion or ethnicity, it is about the exploitation of vulnerable people.</w:t>
      </w:r>
    </w:p>
    <w:p w14:paraId="3707DD59" w14:textId="77777777" w:rsidR="002041AA" w:rsidRPr="006A7D22" w:rsidRDefault="002041AA" w:rsidP="006A7D22">
      <w:pPr>
        <w:spacing w:after="0"/>
        <w:rPr>
          <w:rFonts w:ascii="Arial" w:hAnsi="Arial" w:cs="Arial"/>
          <w:sz w:val="24"/>
          <w:szCs w:val="24"/>
        </w:rPr>
      </w:pPr>
    </w:p>
    <w:p w14:paraId="43C36A8F" w14:textId="77777777" w:rsidR="00455418" w:rsidRDefault="002D4576" w:rsidP="006A7D22">
      <w:pPr>
        <w:spacing w:after="0"/>
        <w:rPr>
          <w:rFonts w:ascii="Arial" w:hAnsi="Arial" w:cs="Arial"/>
          <w:b/>
          <w:sz w:val="24"/>
          <w:szCs w:val="24"/>
        </w:rPr>
      </w:pPr>
      <w:r w:rsidRPr="006A7D22">
        <w:rPr>
          <w:rFonts w:ascii="Arial" w:hAnsi="Arial" w:cs="Arial"/>
          <w:b/>
          <w:sz w:val="24"/>
          <w:szCs w:val="24"/>
        </w:rPr>
        <w:t>The Role of Pentreath in Delivering the Prevent Strategy</w:t>
      </w:r>
    </w:p>
    <w:p w14:paraId="3ADBD7E0" w14:textId="77777777" w:rsidR="006A7D22" w:rsidRPr="006A7D22" w:rsidRDefault="006A7D22" w:rsidP="006A7D22">
      <w:pPr>
        <w:spacing w:after="0"/>
        <w:rPr>
          <w:rFonts w:ascii="Arial" w:hAnsi="Arial" w:cs="Arial"/>
          <w:b/>
          <w:sz w:val="24"/>
          <w:szCs w:val="24"/>
        </w:rPr>
      </w:pPr>
    </w:p>
    <w:p w14:paraId="1EF583BE" w14:textId="77777777" w:rsidR="002D4576" w:rsidRDefault="002D4576" w:rsidP="006A7D22">
      <w:pPr>
        <w:spacing w:after="0"/>
        <w:rPr>
          <w:rFonts w:ascii="Arial" w:hAnsi="Arial" w:cs="Arial"/>
          <w:sz w:val="24"/>
          <w:szCs w:val="24"/>
        </w:rPr>
      </w:pPr>
      <w:r w:rsidRPr="006A7D22">
        <w:rPr>
          <w:rFonts w:ascii="Arial" w:hAnsi="Arial" w:cs="Arial"/>
          <w:sz w:val="24"/>
          <w:szCs w:val="24"/>
        </w:rPr>
        <w:t>Pentreat</w:t>
      </w:r>
      <w:r w:rsidR="00A6657D" w:rsidRPr="006A7D22">
        <w:rPr>
          <w:rFonts w:ascii="Arial" w:hAnsi="Arial" w:cs="Arial"/>
          <w:sz w:val="24"/>
          <w:szCs w:val="24"/>
        </w:rPr>
        <w:t>h has a duty to ensure safe envi</w:t>
      </w:r>
      <w:r w:rsidRPr="006A7D22">
        <w:rPr>
          <w:rFonts w:ascii="Arial" w:hAnsi="Arial" w:cs="Arial"/>
          <w:sz w:val="24"/>
          <w:szCs w:val="24"/>
        </w:rPr>
        <w:t>ronments where extremists are unable to operate. It is essential, therefore, that all staff know how</w:t>
      </w:r>
      <w:r w:rsidR="0094744C" w:rsidRPr="006A7D22">
        <w:rPr>
          <w:rFonts w:ascii="Arial" w:hAnsi="Arial" w:cs="Arial"/>
          <w:sz w:val="24"/>
          <w:szCs w:val="24"/>
        </w:rPr>
        <w:t xml:space="preserve"> they can support vulnerable individuals (clients or members of staff and volunteers) who they feel may be at risk of becoming a terrorist or supporting extremism.</w:t>
      </w:r>
    </w:p>
    <w:p w14:paraId="4BCBE1EB" w14:textId="77777777" w:rsidR="006A7D22" w:rsidRPr="006A7D22" w:rsidRDefault="006A7D22" w:rsidP="006A7D22">
      <w:pPr>
        <w:spacing w:after="0"/>
        <w:rPr>
          <w:rFonts w:ascii="Arial" w:hAnsi="Arial" w:cs="Arial"/>
          <w:sz w:val="24"/>
          <w:szCs w:val="24"/>
        </w:rPr>
      </w:pPr>
    </w:p>
    <w:p w14:paraId="67A6E2AA" w14:textId="77777777" w:rsidR="0094744C" w:rsidRDefault="0094744C" w:rsidP="006A7D22">
      <w:pPr>
        <w:spacing w:after="0"/>
        <w:rPr>
          <w:rFonts w:ascii="Arial" w:hAnsi="Arial" w:cs="Arial"/>
          <w:sz w:val="24"/>
          <w:szCs w:val="24"/>
        </w:rPr>
      </w:pPr>
      <w:r w:rsidRPr="006A7D22">
        <w:rPr>
          <w:rFonts w:ascii="Arial" w:hAnsi="Arial" w:cs="Arial"/>
          <w:sz w:val="24"/>
          <w:szCs w:val="24"/>
        </w:rPr>
        <w:t xml:space="preserve">It should be stressed that there is no expectation that Pentreath will take on a surveillance or enforcement role as a result of Prevent. Rather, it must work with partner organisations to </w:t>
      </w:r>
      <w:r w:rsidRPr="006A7D22">
        <w:rPr>
          <w:rFonts w:ascii="Arial" w:hAnsi="Arial" w:cs="Arial"/>
          <w:sz w:val="24"/>
          <w:szCs w:val="24"/>
        </w:rPr>
        <w:lastRenderedPageBreak/>
        <w:t>contribute to the prevention of terrorism by safeguarding and protecting vulnerable individuals and making safety a shared endeavour.</w:t>
      </w:r>
    </w:p>
    <w:p w14:paraId="08527BFD" w14:textId="77777777" w:rsidR="006A7D22" w:rsidRPr="006A7D22" w:rsidRDefault="006A7D22" w:rsidP="006A7D22">
      <w:pPr>
        <w:spacing w:after="0"/>
        <w:rPr>
          <w:rFonts w:ascii="Arial" w:hAnsi="Arial" w:cs="Arial"/>
          <w:sz w:val="24"/>
          <w:szCs w:val="24"/>
        </w:rPr>
      </w:pPr>
    </w:p>
    <w:p w14:paraId="5F6B3F6C" w14:textId="77777777" w:rsidR="0094744C" w:rsidRPr="006A7D22" w:rsidRDefault="0094744C" w:rsidP="006A7D22">
      <w:pPr>
        <w:spacing w:after="0"/>
        <w:rPr>
          <w:rFonts w:ascii="Arial" w:hAnsi="Arial" w:cs="Arial"/>
          <w:sz w:val="24"/>
          <w:szCs w:val="24"/>
        </w:rPr>
      </w:pPr>
      <w:r w:rsidRPr="006A7D22">
        <w:rPr>
          <w:rFonts w:ascii="Arial" w:hAnsi="Arial" w:cs="Arial"/>
          <w:sz w:val="24"/>
          <w:szCs w:val="24"/>
        </w:rPr>
        <w:t>In order to achieve this</w:t>
      </w:r>
      <w:r w:rsidR="00B82F4F" w:rsidRPr="006A7D22">
        <w:rPr>
          <w:rFonts w:ascii="Arial" w:hAnsi="Arial" w:cs="Arial"/>
          <w:sz w:val="24"/>
          <w:szCs w:val="24"/>
        </w:rPr>
        <w:t xml:space="preserve"> Pentreath must</w:t>
      </w:r>
      <w:r w:rsidRPr="006A7D22">
        <w:rPr>
          <w:rFonts w:ascii="Arial" w:hAnsi="Arial" w:cs="Arial"/>
          <w:sz w:val="24"/>
          <w:szCs w:val="24"/>
        </w:rPr>
        <w:t>:</w:t>
      </w:r>
    </w:p>
    <w:p w14:paraId="306CFA03" w14:textId="77777777" w:rsidR="0094744C" w:rsidRPr="006A7D22" w:rsidRDefault="0094744C" w:rsidP="006A7D22">
      <w:pPr>
        <w:pStyle w:val="ListParagraph"/>
        <w:numPr>
          <w:ilvl w:val="0"/>
          <w:numId w:val="8"/>
        </w:numPr>
        <w:spacing w:after="0"/>
        <w:rPr>
          <w:rFonts w:ascii="Arial" w:hAnsi="Arial" w:cs="Arial"/>
          <w:sz w:val="24"/>
          <w:szCs w:val="24"/>
        </w:rPr>
      </w:pPr>
      <w:r w:rsidRPr="006A7D22">
        <w:rPr>
          <w:rFonts w:ascii="Arial" w:hAnsi="Arial" w:cs="Arial"/>
          <w:sz w:val="24"/>
          <w:szCs w:val="24"/>
        </w:rPr>
        <w:t>Raise awareness of Prevent amongst all staff thr</w:t>
      </w:r>
      <w:r w:rsidR="00B82F4F" w:rsidRPr="006A7D22">
        <w:rPr>
          <w:rFonts w:ascii="Arial" w:hAnsi="Arial" w:cs="Arial"/>
          <w:sz w:val="24"/>
          <w:szCs w:val="24"/>
        </w:rPr>
        <w:t>ough</w:t>
      </w:r>
      <w:r w:rsidRPr="006A7D22">
        <w:rPr>
          <w:rFonts w:ascii="Arial" w:hAnsi="Arial" w:cs="Arial"/>
          <w:sz w:val="24"/>
          <w:szCs w:val="24"/>
        </w:rPr>
        <w:t xml:space="preserve"> mandatory Prevent</w:t>
      </w:r>
      <w:r w:rsidR="00CE785C" w:rsidRPr="006A7D22">
        <w:rPr>
          <w:rFonts w:ascii="Arial" w:hAnsi="Arial" w:cs="Arial"/>
          <w:sz w:val="24"/>
          <w:szCs w:val="24"/>
        </w:rPr>
        <w:t>WRAP</w:t>
      </w:r>
      <w:r w:rsidRPr="006A7D22">
        <w:rPr>
          <w:rFonts w:ascii="Arial" w:hAnsi="Arial" w:cs="Arial"/>
          <w:sz w:val="24"/>
          <w:szCs w:val="24"/>
        </w:rPr>
        <w:t xml:space="preserve"> Training</w:t>
      </w:r>
    </w:p>
    <w:p w14:paraId="5FC00E85" w14:textId="77777777" w:rsidR="0094744C" w:rsidRPr="006A7D22" w:rsidRDefault="0094744C" w:rsidP="006A7D22">
      <w:pPr>
        <w:pStyle w:val="ListParagraph"/>
        <w:numPr>
          <w:ilvl w:val="0"/>
          <w:numId w:val="8"/>
        </w:numPr>
        <w:spacing w:after="0"/>
        <w:rPr>
          <w:rFonts w:ascii="Arial" w:hAnsi="Arial" w:cs="Arial"/>
          <w:sz w:val="24"/>
          <w:szCs w:val="24"/>
        </w:rPr>
      </w:pPr>
      <w:r w:rsidRPr="006A7D22">
        <w:rPr>
          <w:rFonts w:ascii="Arial" w:hAnsi="Arial" w:cs="Arial"/>
          <w:sz w:val="24"/>
          <w:szCs w:val="24"/>
        </w:rPr>
        <w:t xml:space="preserve">Raise awareness of Prevent amongst all staff through the mandatory </w:t>
      </w:r>
      <w:r w:rsidR="00EB722F">
        <w:rPr>
          <w:rFonts w:ascii="Arial" w:hAnsi="Arial" w:cs="Arial"/>
          <w:sz w:val="24"/>
          <w:szCs w:val="24"/>
        </w:rPr>
        <w:t>Safeguarding Adults and Child</w:t>
      </w:r>
      <w:r w:rsidRPr="006A7D22">
        <w:rPr>
          <w:rFonts w:ascii="Arial" w:hAnsi="Arial" w:cs="Arial"/>
          <w:sz w:val="24"/>
          <w:szCs w:val="24"/>
        </w:rPr>
        <w:t xml:space="preserve"> Protection Training</w:t>
      </w:r>
    </w:p>
    <w:p w14:paraId="65F9DE74" w14:textId="77777777" w:rsidR="0094744C" w:rsidRPr="006A7D22" w:rsidRDefault="0094744C" w:rsidP="006A7D22">
      <w:pPr>
        <w:pStyle w:val="ListParagraph"/>
        <w:numPr>
          <w:ilvl w:val="0"/>
          <w:numId w:val="8"/>
        </w:numPr>
        <w:spacing w:after="0"/>
        <w:rPr>
          <w:rFonts w:ascii="Arial" w:hAnsi="Arial" w:cs="Arial"/>
          <w:sz w:val="24"/>
          <w:szCs w:val="24"/>
        </w:rPr>
      </w:pPr>
      <w:r w:rsidRPr="006A7D22">
        <w:rPr>
          <w:rFonts w:ascii="Arial" w:hAnsi="Arial" w:cs="Arial"/>
          <w:sz w:val="24"/>
          <w:szCs w:val="24"/>
        </w:rPr>
        <w:t>Ensure that Pentreath’s policies, procedures and protocols support our core organisational values and support staff in raising genuine concerns</w:t>
      </w:r>
    </w:p>
    <w:p w14:paraId="3DD7F5B0" w14:textId="77777777" w:rsidR="0094744C" w:rsidRPr="006A7D22" w:rsidRDefault="0094744C" w:rsidP="006A7D22">
      <w:pPr>
        <w:pStyle w:val="ListParagraph"/>
        <w:numPr>
          <w:ilvl w:val="0"/>
          <w:numId w:val="8"/>
        </w:numPr>
        <w:spacing w:after="0"/>
        <w:rPr>
          <w:rFonts w:ascii="Arial" w:hAnsi="Arial" w:cs="Arial"/>
          <w:sz w:val="24"/>
          <w:szCs w:val="24"/>
        </w:rPr>
      </w:pPr>
      <w:r w:rsidRPr="006A7D22">
        <w:rPr>
          <w:rFonts w:ascii="Arial" w:hAnsi="Arial" w:cs="Arial"/>
          <w:sz w:val="24"/>
          <w:szCs w:val="24"/>
        </w:rPr>
        <w:t>Ensure staff know how to safely escalate any concerns relating to a client’s or colleague’s wellbeing and / or the safety of the public</w:t>
      </w:r>
    </w:p>
    <w:p w14:paraId="20F929D8" w14:textId="77777777" w:rsidR="0094744C" w:rsidRPr="006A7D22" w:rsidRDefault="005C4F57" w:rsidP="006A7D22">
      <w:pPr>
        <w:pStyle w:val="ListParagraph"/>
        <w:numPr>
          <w:ilvl w:val="0"/>
          <w:numId w:val="8"/>
        </w:numPr>
        <w:spacing w:after="0"/>
        <w:rPr>
          <w:rFonts w:ascii="Arial" w:hAnsi="Arial" w:cs="Arial"/>
          <w:sz w:val="24"/>
          <w:szCs w:val="24"/>
        </w:rPr>
      </w:pPr>
      <w:r w:rsidRPr="006A7D22">
        <w:rPr>
          <w:rFonts w:ascii="Arial" w:hAnsi="Arial" w:cs="Arial"/>
          <w:sz w:val="24"/>
          <w:szCs w:val="24"/>
        </w:rPr>
        <w:t>Promote the responsible and effective use of the internet by all staff, volunteers and clients</w:t>
      </w:r>
    </w:p>
    <w:p w14:paraId="11C71332" w14:textId="77777777" w:rsidR="005C4F57" w:rsidRPr="006A7D22" w:rsidRDefault="00106077" w:rsidP="006A7D22">
      <w:pPr>
        <w:pStyle w:val="ListParagraph"/>
        <w:numPr>
          <w:ilvl w:val="0"/>
          <w:numId w:val="8"/>
        </w:numPr>
        <w:spacing w:after="0"/>
        <w:rPr>
          <w:rFonts w:ascii="Arial" w:hAnsi="Arial" w:cs="Arial"/>
          <w:sz w:val="24"/>
          <w:szCs w:val="24"/>
        </w:rPr>
      </w:pPr>
      <w:r>
        <w:rPr>
          <w:rFonts w:ascii="Arial" w:hAnsi="Arial" w:cs="Arial"/>
          <w:sz w:val="24"/>
          <w:szCs w:val="24"/>
        </w:rPr>
        <w:t>Be aware and regularly review</w:t>
      </w:r>
      <w:r w:rsidR="005C4F57" w:rsidRPr="006A7D22">
        <w:rPr>
          <w:rFonts w:ascii="Arial" w:hAnsi="Arial" w:cs="Arial"/>
          <w:sz w:val="24"/>
          <w:szCs w:val="24"/>
        </w:rPr>
        <w:t xml:space="preserve"> the use of premises / facilities by individuals</w:t>
      </w:r>
    </w:p>
    <w:p w14:paraId="1D3822D5" w14:textId="77777777" w:rsidR="005C4F57" w:rsidRPr="006A7D22" w:rsidRDefault="005C4F57" w:rsidP="006A7D22">
      <w:pPr>
        <w:pStyle w:val="ListParagraph"/>
        <w:numPr>
          <w:ilvl w:val="0"/>
          <w:numId w:val="8"/>
        </w:numPr>
        <w:spacing w:after="0"/>
        <w:rPr>
          <w:rFonts w:ascii="Arial" w:hAnsi="Arial" w:cs="Arial"/>
          <w:sz w:val="24"/>
          <w:szCs w:val="24"/>
        </w:rPr>
      </w:pPr>
      <w:r w:rsidRPr="006A7D22">
        <w:rPr>
          <w:rFonts w:ascii="Arial" w:hAnsi="Arial" w:cs="Arial"/>
          <w:sz w:val="24"/>
          <w:szCs w:val="24"/>
        </w:rPr>
        <w:t>Build and strengthen local partnership and inter-agency working to prevent vulnerable individuals from becoming the victims</w:t>
      </w:r>
      <w:r w:rsidR="00106077">
        <w:rPr>
          <w:rFonts w:ascii="Arial" w:hAnsi="Arial" w:cs="Arial"/>
          <w:sz w:val="24"/>
          <w:szCs w:val="24"/>
        </w:rPr>
        <w:t xml:space="preserve"> of /</w:t>
      </w:r>
      <w:r w:rsidRPr="006A7D22">
        <w:rPr>
          <w:rFonts w:ascii="Arial" w:hAnsi="Arial" w:cs="Arial"/>
          <w:sz w:val="24"/>
          <w:szCs w:val="24"/>
        </w:rPr>
        <w:t xml:space="preserve"> or causes of harm</w:t>
      </w:r>
    </w:p>
    <w:p w14:paraId="0D9D0BAA" w14:textId="77777777" w:rsidR="005C4F57" w:rsidRPr="006A7D22" w:rsidRDefault="005C4F57" w:rsidP="006A7D22">
      <w:pPr>
        <w:spacing w:after="0"/>
        <w:rPr>
          <w:rFonts w:ascii="Arial" w:hAnsi="Arial" w:cs="Arial"/>
          <w:sz w:val="24"/>
          <w:szCs w:val="24"/>
        </w:rPr>
      </w:pPr>
    </w:p>
    <w:p w14:paraId="5CD53AC5" w14:textId="77777777" w:rsidR="00455418" w:rsidRDefault="00CE785C" w:rsidP="006A7D22">
      <w:pPr>
        <w:spacing w:after="0"/>
        <w:rPr>
          <w:rFonts w:ascii="Arial" w:hAnsi="Arial" w:cs="Arial"/>
          <w:b/>
          <w:sz w:val="24"/>
          <w:szCs w:val="24"/>
        </w:rPr>
      </w:pPr>
      <w:r w:rsidRPr="006A7D22">
        <w:rPr>
          <w:rFonts w:ascii="Arial" w:hAnsi="Arial" w:cs="Arial"/>
          <w:b/>
          <w:sz w:val="24"/>
          <w:szCs w:val="24"/>
        </w:rPr>
        <w:t>Duties and Responsibilities</w:t>
      </w:r>
    </w:p>
    <w:p w14:paraId="7B3C7260" w14:textId="77777777" w:rsidR="006A7D22" w:rsidRPr="006A7D22" w:rsidRDefault="006A7D22" w:rsidP="006A7D22">
      <w:pPr>
        <w:spacing w:after="0"/>
        <w:rPr>
          <w:rFonts w:ascii="Arial" w:hAnsi="Arial" w:cs="Arial"/>
          <w:b/>
          <w:sz w:val="24"/>
          <w:szCs w:val="24"/>
        </w:rPr>
      </w:pPr>
    </w:p>
    <w:p w14:paraId="58FCD2C5" w14:textId="77777777" w:rsidR="00083166" w:rsidRDefault="00083166" w:rsidP="006A7D22">
      <w:pPr>
        <w:spacing w:after="0"/>
        <w:rPr>
          <w:rFonts w:ascii="Arial" w:hAnsi="Arial" w:cs="Arial"/>
          <w:b/>
          <w:sz w:val="24"/>
          <w:szCs w:val="24"/>
        </w:rPr>
      </w:pPr>
      <w:r w:rsidRPr="006A7D22">
        <w:rPr>
          <w:rFonts w:ascii="Arial" w:hAnsi="Arial" w:cs="Arial"/>
          <w:b/>
          <w:sz w:val="24"/>
          <w:szCs w:val="24"/>
        </w:rPr>
        <w:t>Local Adult and Safeguarding Children Safeguarding Boards</w:t>
      </w:r>
    </w:p>
    <w:p w14:paraId="762EC02E" w14:textId="77777777" w:rsidR="006A7D22" w:rsidRPr="006A7D22" w:rsidRDefault="006A7D22" w:rsidP="006A7D22">
      <w:pPr>
        <w:spacing w:after="0"/>
        <w:rPr>
          <w:rFonts w:ascii="Arial" w:hAnsi="Arial" w:cs="Arial"/>
          <w:b/>
          <w:sz w:val="24"/>
          <w:szCs w:val="24"/>
        </w:rPr>
      </w:pPr>
    </w:p>
    <w:p w14:paraId="7A8FA523" w14:textId="77777777" w:rsidR="00083166" w:rsidRPr="006A7D22" w:rsidRDefault="00083166" w:rsidP="006A7D22">
      <w:pPr>
        <w:pStyle w:val="ListParagraph"/>
        <w:numPr>
          <w:ilvl w:val="0"/>
          <w:numId w:val="11"/>
        </w:numPr>
        <w:spacing w:after="0"/>
        <w:rPr>
          <w:rFonts w:ascii="Arial" w:hAnsi="Arial" w:cs="Arial"/>
          <w:sz w:val="24"/>
          <w:szCs w:val="24"/>
        </w:rPr>
      </w:pPr>
      <w:r w:rsidRPr="006A7D22">
        <w:rPr>
          <w:rFonts w:ascii="Arial" w:hAnsi="Arial" w:cs="Arial"/>
          <w:sz w:val="24"/>
          <w:szCs w:val="24"/>
        </w:rPr>
        <w:t>The Local Authorities have established Local Prevent Coordinator’s. The Cornwall Prevent Coordinator is a member of the Cornwall Safeguarding Adults Board and continues to provide guidance, assistance and support in the delivery of PreventWRAP training programme.</w:t>
      </w:r>
    </w:p>
    <w:p w14:paraId="73BF1670" w14:textId="77777777" w:rsidR="00E609A7" w:rsidRPr="006A7D22" w:rsidRDefault="00E609A7" w:rsidP="006A7D22">
      <w:pPr>
        <w:spacing w:after="0"/>
        <w:rPr>
          <w:rFonts w:ascii="Arial" w:hAnsi="Arial" w:cs="Arial"/>
          <w:b/>
          <w:sz w:val="24"/>
          <w:szCs w:val="24"/>
        </w:rPr>
      </w:pPr>
    </w:p>
    <w:p w14:paraId="04CCC818" w14:textId="77777777" w:rsidR="00CE785C" w:rsidRDefault="00CE785C" w:rsidP="006A7D22">
      <w:pPr>
        <w:spacing w:after="0"/>
        <w:rPr>
          <w:rFonts w:ascii="Arial" w:hAnsi="Arial" w:cs="Arial"/>
          <w:b/>
          <w:sz w:val="24"/>
          <w:szCs w:val="24"/>
        </w:rPr>
      </w:pPr>
      <w:r w:rsidRPr="006A7D22">
        <w:rPr>
          <w:rFonts w:ascii="Arial" w:hAnsi="Arial" w:cs="Arial"/>
          <w:b/>
          <w:sz w:val="24"/>
          <w:szCs w:val="24"/>
        </w:rPr>
        <w:t>Board of Trustees</w:t>
      </w:r>
    </w:p>
    <w:p w14:paraId="3F24E882" w14:textId="77777777" w:rsidR="006A7D22" w:rsidRPr="006A7D22" w:rsidRDefault="006A7D22" w:rsidP="006A7D22">
      <w:pPr>
        <w:spacing w:after="0"/>
        <w:rPr>
          <w:rFonts w:ascii="Arial" w:hAnsi="Arial" w:cs="Arial"/>
          <w:b/>
          <w:sz w:val="24"/>
          <w:szCs w:val="24"/>
        </w:rPr>
      </w:pPr>
    </w:p>
    <w:p w14:paraId="05F88804" w14:textId="77777777" w:rsidR="00CE785C" w:rsidRPr="006A7D22" w:rsidRDefault="00C236D3" w:rsidP="006A7D22">
      <w:pPr>
        <w:pStyle w:val="ListParagraph"/>
        <w:numPr>
          <w:ilvl w:val="0"/>
          <w:numId w:val="10"/>
        </w:numPr>
        <w:spacing w:after="0"/>
        <w:rPr>
          <w:rFonts w:ascii="Arial" w:hAnsi="Arial" w:cs="Arial"/>
          <w:sz w:val="24"/>
          <w:szCs w:val="24"/>
        </w:rPr>
      </w:pPr>
      <w:r w:rsidRPr="006A7D22">
        <w:rPr>
          <w:rFonts w:ascii="Arial" w:hAnsi="Arial" w:cs="Arial"/>
          <w:sz w:val="24"/>
          <w:szCs w:val="24"/>
        </w:rPr>
        <w:t>The B</w:t>
      </w:r>
      <w:r w:rsidR="00CE785C" w:rsidRPr="006A7D22">
        <w:rPr>
          <w:rFonts w:ascii="Arial" w:hAnsi="Arial" w:cs="Arial"/>
          <w:sz w:val="24"/>
          <w:szCs w:val="24"/>
        </w:rPr>
        <w:t>oard has ultimate responsibility for ensuring that there are guidance and procedures</w:t>
      </w:r>
      <w:r w:rsidRPr="006A7D22">
        <w:rPr>
          <w:rFonts w:ascii="Arial" w:hAnsi="Arial" w:cs="Arial"/>
          <w:sz w:val="24"/>
          <w:szCs w:val="24"/>
        </w:rPr>
        <w:t xml:space="preserve"> in place and complied with to protect vulnerable adults under the Government ‘Prevent Strategy’</w:t>
      </w:r>
      <w:r w:rsidR="001F3066" w:rsidRPr="006A7D22">
        <w:rPr>
          <w:rFonts w:ascii="Arial" w:hAnsi="Arial" w:cs="Arial"/>
          <w:sz w:val="24"/>
          <w:szCs w:val="24"/>
        </w:rPr>
        <w:t xml:space="preserve"> (2011). The B</w:t>
      </w:r>
      <w:r w:rsidR="00106077">
        <w:rPr>
          <w:rFonts w:ascii="Arial" w:hAnsi="Arial" w:cs="Arial"/>
          <w:sz w:val="24"/>
          <w:szCs w:val="24"/>
        </w:rPr>
        <w:t>oard will assure its</w:t>
      </w:r>
      <w:r w:rsidRPr="006A7D22">
        <w:rPr>
          <w:rFonts w:ascii="Arial" w:hAnsi="Arial" w:cs="Arial"/>
          <w:sz w:val="24"/>
          <w:szCs w:val="24"/>
        </w:rPr>
        <w:t>elf of compliance with this policy through the accountability arrangements delegated to the Chief Executive Officer.</w:t>
      </w:r>
    </w:p>
    <w:p w14:paraId="2A86AB31" w14:textId="77777777" w:rsidR="001F3066" w:rsidRPr="006A7D22" w:rsidRDefault="00C236D3" w:rsidP="006A7D22">
      <w:pPr>
        <w:pStyle w:val="ListParagraph"/>
        <w:numPr>
          <w:ilvl w:val="0"/>
          <w:numId w:val="10"/>
        </w:numPr>
        <w:spacing w:after="0"/>
        <w:rPr>
          <w:rFonts w:ascii="Arial" w:hAnsi="Arial" w:cs="Arial"/>
          <w:sz w:val="24"/>
          <w:szCs w:val="24"/>
        </w:rPr>
      </w:pPr>
      <w:r w:rsidRPr="006A7D22">
        <w:rPr>
          <w:rFonts w:ascii="Arial" w:hAnsi="Arial" w:cs="Arial"/>
          <w:sz w:val="24"/>
          <w:szCs w:val="24"/>
        </w:rPr>
        <w:t>The Board</w:t>
      </w:r>
      <w:r w:rsidR="001F3066" w:rsidRPr="006A7D22">
        <w:rPr>
          <w:rFonts w:ascii="Arial" w:hAnsi="Arial" w:cs="Arial"/>
          <w:sz w:val="24"/>
          <w:szCs w:val="24"/>
        </w:rPr>
        <w:t xml:space="preserve"> has ultimate responsibility for ensuring that an effective system for managing any risks associated with safeguarding adults exists within Pentreath and that all staff working for Pentreath are aware of, and operate within the po</w:t>
      </w:r>
      <w:r w:rsidR="00EB722F">
        <w:rPr>
          <w:rFonts w:ascii="Arial" w:hAnsi="Arial" w:cs="Arial"/>
          <w:sz w:val="24"/>
          <w:szCs w:val="24"/>
        </w:rPr>
        <w:t>licy. The Board will assure it</w:t>
      </w:r>
      <w:r w:rsidR="001F3066" w:rsidRPr="006A7D22">
        <w:rPr>
          <w:rFonts w:ascii="Arial" w:hAnsi="Arial" w:cs="Arial"/>
          <w:sz w:val="24"/>
          <w:szCs w:val="24"/>
        </w:rPr>
        <w:t>self of compliance with this policy through the accountability arrangements delegated to the Chief Executive Officer.</w:t>
      </w:r>
    </w:p>
    <w:p w14:paraId="0B6230F3" w14:textId="77777777" w:rsidR="00E609A7" w:rsidRPr="006A7D22" w:rsidRDefault="00E609A7" w:rsidP="006A7D22">
      <w:pPr>
        <w:spacing w:after="0"/>
        <w:rPr>
          <w:rFonts w:ascii="Arial" w:hAnsi="Arial" w:cs="Arial"/>
          <w:b/>
          <w:sz w:val="24"/>
          <w:szCs w:val="24"/>
        </w:rPr>
      </w:pPr>
    </w:p>
    <w:p w14:paraId="50FC8BF4" w14:textId="77777777" w:rsidR="001F3066" w:rsidRDefault="001F3066" w:rsidP="006A7D22">
      <w:pPr>
        <w:spacing w:after="0"/>
        <w:rPr>
          <w:rFonts w:ascii="Arial" w:hAnsi="Arial" w:cs="Arial"/>
          <w:b/>
          <w:sz w:val="24"/>
          <w:szCs w:val="24"/>
        </w:rPr>
      </w:pPr>
      <w:r w:rsidRPr="006A7D22">
        <w:rPr>
          <w:rFonts w:ascii="Arial" w:hAnsi="Arial" w:cs="Arial"/>
          <w:b/>
          <w:sz w:val="24"/>
          <w:szCs w:val="24"/>
        </w:rPr>
        <w:t>Chief Executive Officer</w:t>
      </w:r>
    </w:p>
    <w:p w14:paraId="0391F9E5" w14:textId="77777777" w:rsidR="006A7D22" w:rsidRPr="006A7D22" w:rsidRDefault="006A7D22" w:rsidP="006A7D22">
      <w:pPr>
        <w:spacing w:after="0"/>
        <w:rPr>
          <w:rFonts w:ascii="Arial" w:hAnsi="Arial" w:cs="Arial"/>
          <w:b/>
          <w:sz w:val="24"/>
          <w:szCs w:val="24"/>
        </w:rPr>
      </w:pPr>
    </w:p>
    <w:p w14:paraId="122C6909" w14:textId="77777777" w:rsidR="00106077" w:rsidRDefault="001F3066" w:rsidP="006A7D22">
      <w:pPr>
        <w:spacing w:after="0"/>
        <w:rPr>
          <w:rFonts w:ascii="Arial" w:hAnsi="Arial" w:cs="Arial"/>
          <w:sz w:val="24"/>
          <w:szCs w:val="24"/>
        </w:rPr>
      </w:pPr>
      <w:r w:rsidRPr="006A7D22">
        <w:rPr>
          <w:rFonts w:ascii="Arial" w:hAnsi="Arial" w:cs="Arial"/>
          <w:sz w:val="24"/>
          <w:szCs w:val="24"/>
        </w:rPr>
        <w:t>The Chief Executive Officer is the individual responsible for</w:t>
      </w:r>
      <w:r w:rsidR="00106077">
        <w:rPr>
          <w:rFonts w:ascii="Arial" w:hAnsi="Arial" w:cs="Arial"/>
          <w:sz w:val="24"/>
          <w:szCs w:val="24"/>
        </w:rPr>
        <w:t>:</w:t>
      </w:r>
      <w:r w:rsidRPr="006A7D22">
        <w:rPr>
          <w:rFonts w:ascii="Arial" w:hAnsi="Arial" w:cs="Arial"/>
          <w:sz w:val="24"/>
          <w:szCs w:val="24"/>
        </w:rPr>
        <w:t xml:space="preserve"> </w:t>
      </w:r>
    </w:p>
    <w:p w14:paraId="4CC64381" w14:textId="77777777" w:rsidR="004B58D5" w:rsidRPr="00106077" w:rsidRDefault="001F3066" w:rsidP="00106077">
      <w:pPr>
        <w:pStyle w:val="ListParagraph"/>
        <w:numPr>
          <w:ilvl w:val="0"/>
          <w:numId w:val="15"/>
        </w:numPr>
        <w:spacing w:after="0"/>
        <w:rPr>
          <w:rFonts w:ascii="Arial" w:hAnsi="Arial" w:cs="Arial"/>
          <w:sz w:val="24"/>
          <w:szCs w:val="24"/>
        </w:rPr>
      </w:pPr>
      <w:r w:rsidRPr="00106077">
        <w:rPr>
          <w:rFonts w:ascii="Arial" w:hAnsi="Arial" w:cs="Arial"/>
          <w:sz w:val="24"/>
          <w:szCs w:val="24"/>
        </w:rPr>
        <w:t>ensuring that a policy and procedure for effective safeguarding of adults (staff, volunteers an</w:t>
      </w:r>
      <w:r w:rsidR="00106077">
        <w:rPr>
          <w:rFonts w:ascii="Arial" w:hAnsi="Arial" w:cs="Arial"/>
          <w:sz w:val="24"/>
          <w:szCs w:val="24"/>
        </w:rPr>
        <w:t>d clients) and children exists and that it is</w:t>
      </w:r>
      <w:r w:rsidR="00106077" w:rsidRPr="00106077">
        <w:rPr>
          <w:rFonts w:ascii="Arial" w:hAnsi="Arial" w:cs="Arial"/>
          <w:sz w:val="24"/>
          <w:szCs w:val="24"/>
        </w:rPr>
        <w:t xml:space="preserve"> implemented effectively;</w:t>
      </w:r>
    </w:p>
    <w:p w14:paraId="6D187F68" w14:textId="77777777" w:rsidR="00106077" w:rsidRDefault="001F3066" w:rsidP="006A7D22">
      <w:pPr>
        <w:pStyle w:val="ListParagraph"/>
        <w:numPr>
          <w:ilvl w:val="0"/>
          <w:numId w:val="12"/>
        </w:numPr>
        <w:spacing w:after="0"/>
        <w:rPr>
          <w:rFonts w:ascii="Arial" w:hAnsi="Arial" w:cs="Arial"/>
          <w:sz w:val="24"/>
          <w:szCs w:val="24"/>
        </w:rPr>
      </w:pPr>
      <w:r w:rsidRPr="006A7D22">
        <w:rPr>
          <w:rFonts w:ascii="Arial" w:hAnsi="Arial" w:cs="Arial"/>
          <w:sz w:val="24"/>
          <w:szCs w:val="24"/>
        </w:rPr>
        <w:t>all staff and volunteers are aware of and operate within the</w:t>
      </w:r>
      <w:r w:rsidR="00106077">
        <w:rPr>
          <w:rFonts w:ascii="Arial" w:hAnsi="Arial" w:cs="Arial"/>
          <w:sz w:val="24"/>
          <w:szCs w:val="24"/>
        </w:rPr>
        <w:t xml:space="preserve"> requirements of the policy; and</w:t>
      </w:r>
    </w:p>
    <w:p w14:paraId="5FDCA6ED" w14:textId="77777777" w:rsidR="004B58D5" w:rsidRDefault="00106077" w:rsidP="006A7D22">
      <w:pPr>
        <w:pStyle w:val="ListParagraph"/>
        <w:numPr>
          <w:ilvl w:val="0"/>
          <w:numId w:val="12"/>
        </w:numPr>
        <w:spacing w:after="0"/>
        <w:rPr>
          <w:rFonts w:ascii="Arial" w:hAnsi="Arial" w:cs="Arial"/>
          <w:sz w:val="24"/>
          <w:szCs w:val="24"/>
        </w:rPr>
      </w:pPr>
      <w:r>
        <w:rPr>
          <w:rFonts w:ascii="Arial" w:hAnsi="Arial" w:cs="Arial"/>
          <w:sz w:val="24"/>
          <w:szCs w:val="24"/>
        </w:rPr>
        <w:t>ensuring</w:t>
      </w:r>
      <w:r w:rsidR="001F3066" w:rsidRPr="006A7D22">
        <w:rPr>
          <w:rFonts w:ascii="Arial" w:hAnsi="Arial" w:cs="Arial"/>
          <w:sz w:val="24"/>
          <w:szCs w:val="24"/>
        </w:rPr>
        <w:t xml:space="preserve"> systems are in place for the effective monitoring of the standards contained within the policy. </w:t>
      </w:r>
    </w:p>
    <w:p w14:paraId="2EFCAC8A" w14:textId="77777777" w:rsidR="00106077" w:rsidRPr="00106077" w:rsidRDefault="00106077" w:rsidP="00106077">
      <w:pPr>
        <w:spacing w:after="0"/>
        <w:rPr>
          <w:rFonts w:ascii="Arial" w:hAnsi="Arial" w:cs="Arial"/>
          <w:sz w:val="24"/>
          <w:szCs w:val="24"/>
        </w:rPr>
      </w:pPr>
    </w:p>
    <w:p w14:paraId="2E73E6D3" w14:textId="77777777" w:rsidR="001F3066" w:rsidRPr="006A7D22" w:rsidRDefault="001F3066" w:rsidP="006A7D22">
      <w:pPr>
        <w:spacing w:after="0"/>
        <w:rPr>
          <w:rFonts w:ascii="Arial" w:hAnsi="Arial" w:cs="Arial"/>
          <w:sz w:val="24"/>
          <w:szCs w:val="24"/>
        </w:rPr>
      </w:pPr>
      <w:r w:rsidRPr="006A7D22">
        <w:rPr>
          <w:rFonts w:ascii="Arial" w:hAnsi="Arial" w:cs="Arial"/>
          <w:sz w:val="24"/>
          <w:szCs w:val="24"/>
        </w:rPr>
        <w:t>The Prevent Strategy sits within the framework of safeguarding adults and children and therefore Pentreath has a responsibility to meet its statutory and non-statutory obligations in respect of maintaining required standards in relation to Prevent, privacy and confidentiality of staff, volunteers, clients and carers.</w:t>
      </w:r>
    </w:p>
    <w:p w14:paraId="2F6B0B70" w14:textId="77777777" w:rsidR="00E609A7" w:rsidRPr="006A7D22" w:rsidRDefault="00E609A7" w:rsidP="006A7D22">
      <w:pPr>
        <w:spacing w:after="0"/>
        <w:rPr>
          <w:rFonts w:ascii="Arial" w:hAnsi="Arial" w:cs="Arial"/>
          <w:sz w:val="24"/>
          <w:szCs w:val="24"/>
        </w:rPr>
      </w:pPr>
    </w:p>
    <w:p w14:paraId="38A298E9" w14:textId="77777777" w:rsidR="00083166" w:rsidRDefault="00083166" w:rsidP="006A7D22">
      <w:pPr>
        <w:spacing w:after="0"/>
        <w:rPr>
          <w:rFonts w:ascii="Arial" w:hAnsi="Arial" w:cs="Arial"/>
          <w:b/>
          <w:sz w:val="24"/>
          <w:szCs w:val="24"/>
        </w:rPr>
      </w:pPr>
      <w:r w:rsidRPr="006A7D22">
        <w:rPr>
          <w:rFonts w:ascii="Arial" w:hAnsi="Arial" w:cs="Arial"/>
          <w:b/>
          <w:sz w:val="24"/>
          <w:szCs w:val="24"/>
        </w:rPr>
        <w:t>Safeguarding Adults Lead</w:t>
      </w:r>
      <w:r w:rsidR="009451F8" w:rsidRPr="006A7D22">
        <w:rPr>
          <w:rFonts w:ascii="Arial" w:hAnsi="Arial" w:cs="Arial"/>
          <w:b/>
          <w:sz w:val="24"/>
          <w:szCs w:val="24"/>
        </w:rPr>
        <w:t xml:space="preserve"> &amp;</w:t>
      </w:r>
      <w:r w:rsidR="00E609A7" w:rsidRPr="006A7D22">
        <w:rPr>
          <w:rFonts w:ascii="Arial" w:hAnsi="Arial" w:cs="Arial"/>
          <w:b/>
          <w:sz w:val="24"/>
          <w:szCs w:val="24"/>
        </w:rPr>
        <w:t xml:space="preserve"> Prevent Lead</w:t>
      </w:r>
    </w:p>
    <w:p w14:paraId="50D0F896" w14:textId="77777777" w:rsidR="006A7D22" w:rsidRPr="006A7D22" w:rsidRDefault="006A7D22" w:rsidP="006A7D22">
      <w:pPr>
        <w:spacing w:after="0"/>
        <w:rPr>
          <w:rFonts w:ascii="Arial" w:hAnsi="Arial" w:cs="Arial"/>
          <w:b/>
          <w:sz w:val="24"/>
          <w:szCs w:val="24"/>
        </w:rPr>
      </w:pPr>
    </w:p>
    <w:p w14:paraId="7BDD7971" w14:textId="77777777" w:rsidR="009451F8" w:rsidRPr="006A7D22" w:rsidRDefault="004B58D5" w:rsidP="006A7D22">
      <w:pPr>
        <w:spacing w:after="0"/>
        <w:rPr>
          <w:rFonts w:ascii="Arial" w:hAnsi="Arial" w:cs="Arial"/>
          <w:sz w:val="24"/>
          <w:szCs w:val="24"/>
        </w:rPr>
      </w:pPr>
      <w:r w:rsidRPr="006A7D22">
        <w:rPr>
          <w:rFonts w:ascii="Arial" w:hAnsi="Arial" w:cs="Arial"/>
          <w:sz w:val="24"/>
          <w:szCs w:val="24"/>
        </w:rPr>
        <w:t>The Safeguarding Adult</w:t>
      </w:r>
      <w:r w:rsidR="009451F8" w:rsidRPr="006A7D22">
        <w:rPr>
          <w:rFonts w:ascii="Arial" w:hAnsi="Arial" w:cs="Arial"/>
          <w:sz w:val="24"/>
          <w:szCs w:val="24"/>
        </w:rPr>
        <w:t xml:space="preserve"> &amp; Prevent</w:t>
      </w:r>
      <w:r w:rsidRPr="006A7D22">
        <w:rPr>
          <w:rFonts w:ascii="Arial" w:hAnsi="Arial" w:cs="Arial"/>
          <w:sz w:val="24"/>
          <w:szCs w:val="24"/>
        </w:rPr>
        <w:t xml:space="preserve"> Lead</w:t>
      </w:r>
      <w:r w:rsidR="00E609A7" w:rsidRPr="006A7D22">
        <w:rPr>
          <w:rFonts w:ascii="Arial" w:hAnsi="Arial" w:cs="Arial"/>
          <w:sz w:val="24"/>
          <w:szCs w:val="24"/>
        </w:rPr>
        <w:t xml:space="preserve"> for Pentreath is</w:t>
      </w:r>
      <w:r w:rsidR="009451F8" w:rsidRPr="006A7D22">
        <w:rPr>
          <w:rFonts w:ascii="Arial" w:hAnsi="Arial" w:cs="Arial"/>
          <w:sz w:val="24"/>
          <w:szCs w:val="24"/>
        </w:rPr>
        <w:t>:</w:t>
      </w:r>
    </w:p>
    <w:p w14:paraId="7A88D3EA" w14:textId="6EB5CEDC" w:rsidR="009451F8" w:rsidRPr="00E76757" w:rsidRDefault="006B6BFB" w:rsidP="006A7D22">
      <w:pPr>
        <w:spacing w:after="0"/>
        <w:rPr>
          <w:rFonts w:ascii="Arial" w:hAnsi="Arial" w:cs="Arial"/>
          <w:sz w:val="24"/>
          <w:szCs w:val="24"/>
          <w:u w:val="single"/>
        </w:rPr>
      </w:pPr>
      <w:r>
        <w:rPr>
          <w:rFonts w:ascii="Arial" w:hAnsi="Arial" w:cs="Arial"/>
          <w:sz w:val="24"/>
          <w:szCs w:val="24"/>
          <w:u w:val="single"/>
        </w:rPr>
        <w:t>Louise Knox Chief Executive</w:t>
      </w:r>
      <w:r w:rsidR="009451F8" w:rsidRPr="00E76757">
        <w:rPr>
          <w:rFonts w:ascii="Arial" w:hAnsi="Arial" w:cs="Arial"/>
          <w:sz w:val="24"/>
          <w:szCs w:val="24"/>
          <w:u w:val="single"/>
        </w:rPr>
        <w:t xml:space="preserve"> </w:t>
      </w:r>
      <w:r w:rsidR="009451F8" w:rsidRPr="00E76757">
        <w:rPr>
          <w:rFonts w:ascii="Arial" w:hAnsi="Arial" w:cs="Arial"/>
          <w:sz w:val="24"/>
          <w:szCs w:val="24"/>
          <w:u w:val="single"/>
        </w:rPr>
        <w:tab/>
        <w:t>Tel: 01726 862727</w:t>
      </w:r>
      <w:r w:rsidR="009451F8" w:rsidRPr="00E76757">
        <w:rPr>
          <w:rFonts w:ascii="Arial" w:hAnsi="Arial" w:cs="Arial"/>
          <w:sz w:val="24"/>
          <w:szCs w:val="24"/>
          <w:u w:val="single"/>
        </w:rPr>
        <w:tab/>
        <w:t>Mob</w:t>
      </w:r>
      <w:r w:rsidR="009451F8" w:rsidRPr="0071025A">
        <w:rPr>
          <w:rFonts w:ascii="Arial" w:hAnsi="Arial" w:cs="Arial"/>
          <w:sz w:val="24"/>
          <w:szCs w:val="24"/>
          <w:u w:val="single"/>
        </w:rPr>
        <w:t xml:space="preserve">: </w:t>
      </w:r>
      <w:r w:rsidR="0071025A" w:rsidRPr="0071025A">
        <w:rPr>
          <w:rFonts w:ascii="Arial" w:eastAsia="Times New Roman" w:hAnsi="Arial" w:cs="Arial"/>
          <w:sz w:val="24"/>
          <w:szCs w:val="24"/>
        </w:rPr>
        <w:t>07738 547074</w:t>
      </w:r>
      <w:r w:rsidR="00CE7CBC" w:rsidRPr="0071025A">
        <w:rPr>
          <w:rFonts w:ascii="Arial" w:hAnsi="Arial" w:cs="Arial"/>
          <w:sz w:val="24"/>
          <w:szCs w:val="24"/>
          <w:u w:val="single"/>
        </w:rPr>
        <w:t xml:space="preserve"> </w:t>
      </w:r>
    </w:p>
    <w:p w14:paraId="6E36BF8D" w14:textId="77777777" w:rsidR="006A7D22" w:rsidRDefault="006A7D22" w:rsidP="006A7D22">
      <w:pPr>
        <w:spacing w:after="0"/>
        <w:rPr>
          <w:rFonts w:ascii="Arial" w:hAnsi="Arial" w:cs="Arial"/>
          <w:sz w:val="24"/>
          <w:szCs w:val="24"/>
        </w:rPr>
      </w:pPr>
    </w:p>
    <w:p w14:paraId="455F74B1" w14:textId="77777777" w:rsidR="00083166" w:rsidRPr="006A7D22" w:rsidRDefault="009451F8" w:rsidP="006A7D22">
      <w:pPr>
        <w:spacing w:after="0"/>
        <w:rPr>
          <w:rFonts w:ascii="Arial" w:hAnsi="Arial" w:cs="Arial"/>
          <w:sz w:val="24"/>
          <w:szCs w:val="24"/>
        </w:rPr>
      </w:pPr>
      <w:r w:rsidRPr="006A7D22">
        <w:rPr>
          <w:rFonts w:ascii="Arial" w:hAnsi="Arial" w:cs="Arial"/>
          <w:sz w:val="24"/>
          <w:szCs w:val="24"/>
        </w:rPr>
        <w:t xml:space="preserve">The Safeguarding Adults &amp; Prevent Lead </w:t>
      </w:r>
      <w:r w:rsidR="00CE7CBC" w:rsidRPr="006A7D22">
        <w:rPr>
          <w:rFonts w:ascii="Arial" w:hAnsi="Arial" w:cs="Arial"/>
          <w:sz w:val="24"/>
          <w:szCs w:val="24"/>
        </w:rPr>
        <w:t>is responsible for:</w:t>
      </w:r>
    </w:p>
    <w:p w14:paraId="7A0C7680" w14:textId="77777777" w:rsidR="00CE7CBC" w:rsidRPr="006A7D22" w:rsidRDefault="00CE7CBC" w:rsidP="006A7D22">
      <w:pPr>
        <w:pStyle w:val="ListParagraph"/>
        <w:numPr>
          <w:ilvl w:val="0"/>
          <w:numId w:val="11"/>
        </w:numPr>
        <w:spacing w:after="0"/>
        <w:rPr>
          <w:rFonts w:ascii="Arial" w:hAnsi="Arial" w:cs="Arial"/>
          <w:sz w:val="24"/>
          <w:szCs w:val="24"/>
        </w:rPr>
      </w:pPr>
      <w:r w:rsidRPr="006A7D22">
        <w:rPr>
          <w:rFonts w:ascii="Arial" w:hAnsi="Arial" w:cs="Arial"/>
          <w:sz w:val="24"/>
          <w:szCs w:val="24"/>
        </w:rPr>
        <w:t>The development of Prevent guidance and structures in line with the Department of Health Prevent National Guidance Toolkit</w:t>
      </w:r>
    </w:p>
    <w:p w14:paraId="4B2B0249" w14:textId="77777777" w:rsidR="00CE7CBC" w:rsidRPr="006A7D22" w:rsidRDefault="00106077" w:rsidP="006A7D22">
      <w:pPr>
        <w:pStyle w:val="ListParagraph"/>
        <w:numPr>
          <w:ilvl w:val="0"/>
          <w:numId w:val="11"/>
        </w:numPr>
        <w:spacing w:after="0"/>
        <w:rPr>
          <w:rFonts w:ascii="Arial" w:hAnsi="Arial" w:cs="Arial"/>
          <w:sz w:val="24"/>
          <w:szCs w:val="24"/>
        </w:rPr>
      </w:pPr>
      <w:r>
        <w:rPr>
          <w:rFonts w:ascii="Arial" w:hAnsi="Arial" w:cs="Arial"/>
          <w:sz w:val="24"/>
          <w:szCs w:val="24"/>
        </w:rPr>
        <w:t>Liaising</w:t>
      </w:r>
      <w:r w:rsidR="00CE7CBC" w:rsidRPr="006A7D22">
        <w:rPr>
          <w:rFonts w:ascii="Arial" w:hAnsi="Arial" w:cs="Arial"/>
          <w:sz w:val="24"/>
          <w:szCs w:val="24"/>
        </w:rPr>
        <w:t xml:space="preserve"> with the </w:t>
      </w:r>
      <w:r w:rsidR="00C53225" w:rsidRPr="006A7D22">
        <w:rPr>
          <w:rFonts w:ascii="Arial" w:hAnsi="Arial" w:cs="Arial"/>
          <w:sz w:val="24"/>
          <w:szCs w:val="24"/>
        </w:rPr>
        <w:t>Chief Executive</w:t>
      </w:r>
      <w:r w:rsidR="00CE7CBC" w:rsidRPr="006A7D22">
        <w:rPr>
          <w:rFonts w:ascii="Arial" w:hAnsi="Arial" w:cs="Arial"/>
          <w:sz w:val="24"/>
          <w:szCs w:val="24"/>
        </w:rPr>
        <w:t xml:space="preserve"> to manage the Prevent policy and ensure that it is communicated </w:t>
      </w:r>
      <w:r w:rsidR="00C53225" w:rsidRPr="006A7D22">
        <w:rPr>
          <w:rFonts w:ascii="Arial" w:hAnsi="Arial" w:cs="Arial"/>
          <w:sz w:val="24"/>
          <w:szCs w:val="24"/>
        </w:rPr>
        <w:t xml:space="preserve">and implemented </w:t>
      </w:r>
      <w:r w:rsidR="00CE7CBC" w:rsidRPr="006A7D22">
        <w:rPr>
          <w:rFonts w:ascii="Arial" w:hAnsi="Arial" w:cs="Arial"/>
          <w:sz w:val="24"/>
          <w:szCs w:val="24"/>
        </w:rPr>
        <w:t>across Pentreath</w:t>
      </w:r>
    </w:p>
    <w:p w14:paraId="4C03990A" w14:textId="77777777" w:rsidR="00C53225" w:rsidRPr="006A7D22" w:rsidRDefault="00C53225" w:rsidP="006A7D22">
      <w:pPr>
        <w:pStyle w:val="ListParagraph"/>
        <w:numPr>
          <w:ilvl w:val="0"/>
          <w:numId w:val="11"/>
        </w:numPr>
        <w:spacing w:after="0"/>
        <w:rPr>
          <w:rFonts w:ascii="Arial" w:hAnsi="Arial" w:cs="Arial"/>
          <w:sz w:val="24"/>
          <w:szCs w:val="24"/>
        </w:rPr>
      </w:pPr>
      <w:r w:rsidRPr="006A7D22">
        <w:rPr>
          <w:rFonts w:ascii="Arial" w:hAnsi="Arial" w:cs="Arial"/>
          <w:sz w:val="24"/>
          <w:szCs w:val="24"/>
        </w:rPr>
        <w:t>Provide support and professional advice to all staff, managers and trustees on matters regarding safeguarding and the Prevent Strategy.</w:t>
      </w:r>
    </w:p>
    <w:p w14:paraId="4112EB66" w14:textId="77777777" w:rsidR="00C53225" w:rsidRPr="006A7D22" w:rsidRDefault="00C53225" w:rsidP="006A7D22">
      <w:pPr>
        <w:pStyle w:val="ListParagraph"/>
        <w:numPr>
          <w:ilvl w:val="0"/>
          <w:numId w:val="11"/>
        </w:numPr>
        <w:spacing w:after="0"/>
        <w:rPr>
          <w:rFonts w:ascii="Arial" w:hAnsi="Arial" w:cs="Arial"/>
          <w:sz w:val="24"/>
          <w:szCs w:val="24"/>
        </w:rPr>
      </w:pPr>
      <w:r w:rsidRPr="006A7D22">
        <w:rPr>
          <w:rFonts w:ascii="Arial" w:hAnsi="Arial" w:cs="Arial"/>
          <w:sz w:val="24"/>
          <w:szCs w:val="24"/>
        </w:rPr>
        <w:t>Ensure that staff undertake Prevent training as required. Have an understanding of the referral process regarding Prevent and who are the key contacts to seek advice and support from.</w:t>
      </w:r>
    </w:p>
    <w:p w14:paraId="0DDD8EEF" w14:textId="77777777" w:rsidR="00C53225" w:rsidRPr="006A7D22" w:rsidRDefault="00C53225" w:rsidP="006A7D22">
      <w:pPr>
        <w:pStyle w:val="ListParagraph"/>
        <w:numPr>
          <w:ilvl w:val="0"/>
          <w:numId w:val="11"/>
        </w:numPr>
        <w:spacing w:after="0"/>
        <w:rPr>
          <w:rFonts w:ascii="Arial" w:hAnsi="Arial" w:cs="Arial"/>
          <w:sz w:val="24"/>
          <w:szCs w:val="24"/>
        </w:rPr>
      </w:pPr>
      <w:r w:rsidRPr="006A7D22">
        <w:rPr>
          <w:rFonts w:ascii="Arial" w:hAnsi="Arial" w:cs="Arial"/>
          <w:sz w:val="24"/>
          <w:szCs w:val="24"/>
        </w:rPr>
        <w:t>Ensure that recruitment and induction arrangements operate in accordance with relevant regulations for the conduct and vetting of staff.</w:t>
      </w:r>
    </w:p>
    <w:p w14:paraId="07C1295D" w14:textId="77777777" w:rsidR="00C53225" w:rsidRPr="006A7D22" w:rsidRDefault="00C53225" w:rsidP="006A7D22">
      <w:pPr>
        <w:pStyle w:val="ListParagraph"/>
        <w:numPr>
          <w:ilvl w:val="0"/>
          <w:numId w:val="11"/>
        </w:numPr>
        <w:spacing w:after="0"/>
        <w:rPr>
          <w:rFonts w:ascii="Arial" w:hAnsi="Arial" w:cs="Arial"/>
          <w:sz w:val="24"/>
          <w:szCs w:val="24"/>
        </w:rPr>
      </w:pPr>
      <w:r w:rsidRPr="006A7D22">
        <w:rPr>
          <w:rFonts w:ascii="Arial" w:hAnsi="Arial" w:cs="Arial"/>
          <w:sz w:val="24"/>
          <w:szCs w:val="24"/>
        </w:rPr>
        <w:t>Provide management information on staff training and compliance.</w:t>
      </w:r>
    </w:p>
    <w:p w14:paraId="185C93A7" w14:textId="77777777" w:rsidR="00C53225" w:rsidRPr="006A7D22" w:rsidRDefault="00C53225" w:rsidP="006A7D22">
      <w:pPr>
        <w:spacing w:after="0"/>
        <w:rPr>
          <w:rFonts w:ascii="Arial" w:hAnsi="Arial" w:cs="Arial"/>
          <w:sz w:val="24"/>
          <w:szCs w:val="24"/>
        </w:rPr>
      </w:pPr>
    </w:p>
    <w:p w14:paraId="3299305B" w14:textId="77777777" w:rsidR="00C53225" w:rsidRDefault="00C53225" w:rsidP="006A7D22">
      <w:pPr>
        <w:spacing w:after="0"/>
        <w:rPr>
          <w:rFonts w:ascii="Arial" w:hAnsi="Arial" w:cs="Arial"/>
          <w:b/>
          <w:sz w:val="24"/>
          <w:szCs w:val="24"/>
        </w:rPr>
      </w:pPr>
      <w:r w:rsidRPr="006A7D22">
        <w:rPr>
          <w:rFonts w:ascii="Arial" w:hAnsi="Arial" w:cs="Arial"/>
          <w:b/>
          <w:sz w:val="24"/>
          <w:szCs w:val="24"/>
        </w:rPr>
        <w:t>All Staff</w:t>
      </w:r>
    </w:p>
    <w:p w14:paraId="39E0DFDC" w14:textId="77777777" w:rsidR="006A7D22" w:rsidRPr="006A7D22" w:rsidRDefault="006A7D22" w:rsidP="006A7D22">
      <w:pPr>
        <w:spacing w:after="0"/>
        <w:rPr>
          <w:rFonts w:ascii="Arial" w:hAnsi="Arial" w:cs="Arial"/>
          <w:b/>
          <w:sz w:val="24"/>
          <w:szCs w:val="24"/>
        </w:rPr>
      </w:pPr>
    </w:p>
    <w:p w14:paraId="02F8DBBC" w14:textId="5DB3E58E" w:rsidR="00C53225" w:rsidRPr="006A7D22" w:rsidRDefault="00B5503F" w:rsidP="006A7D22">
      <w:pPr>
        <w:pStyle w:val="ListParagraph"/>
        <w:numPr>
          <w:ilvl w:val="0"/>
          <w:numId w:val="13"/>
        </w:numPr>
        <w:spacing w:after="0"/>
        <w:rPr>
          <w:rFonts w:ascii="Arial" w:hAnsi="Arial" w:cs="Arial"/>
          <w:sz w:val="24"/>
          <w:szCs w:val="24"/>
        </w:rPr>
      </w:pPr>
      <w:r>
        <w:rPr>
          <w:rFonts w:ascii="Arial" w:hAnsi="Arial" w:cs="Arial"/>
          <w:sz w:val="24"/>
          <w:szCs w:val="24"/>
        </w:rPr>
        <w:t>Should b</w:t>
      </w:r>
      <w:r w:rsidR="00C53225" w:rsidRPr="006A7D22">
        <w:rPr>
          <w:rFonts w:ascii="Arial" w:hAnsi="Arial" w:cs="Arial"/>
          <w:sz w:val="24"/>
          <w:szCs w:val="24"/>
        </w:rPr>
        <w:t>e familiar with policy and aware of their own responsibilities to report concerns.</w:t>
      </w:r>
    </w:p>
    <w:p w14:paraId="2012627D" w14:textId="77777777" w:rsidR="00C53225" w:rsidRPr="006A7D22" w:rsidRDefault="00C53225" w:rsidP="006A7D22">
      <w:pPr>
        <w:spacing w:after="0"/>
        <w:rPr>
          <w:rFonts w:ascii="Arial" w:hAnsi="Arial" w:cs="Arial"/>
          <w:sz w:val="24"/>
          <w:szCs w:val="24"/>
        </w:rPr>
      </w:pPr>
    </w:p>
    <w:p w14:paraId="7C5908CF" w14:textId="77777777" w:rsidR="00C53225" w:rsidRPr="006A7D22" w:rsidRDefault="00C53225" w:rsidP="006A7D22">
      <w:pPr>
        <w:spacing w:after="0"/>
        <w:rPr>
          <w:rFonts w:ascii="Arial" w:hAnsi="Arial" w:cs="Arial"/>
          <w:b/>
          <w:sz w:val="24"/>
          <w:szCs w:val="24"/>
        </w:rPr>
      </w:pPr>
      <w:r w:rsidRPr="006A7D22">
        <w:rPr>
          <w:rFonts w:ascii="Arial" w:hAnsi="Arial" w:cs="Arial"/>
          <w:b/>
          <w:sz w:val="24"/>
          <w:szCs w:val="24"/>
        </w:rPr>
        <w:t>Policy Process</w:t>
      </w:r>
    </w:p>
    <w:p w14:paraId="7EB3F544" w14:textId="77777777" w:rsidR="006A7D22" w:rsidRPr="006A7D22" w:rsidRDefault="006A7D22" w:rsidP="006A7D22">
      <w:pPr>
        <w:spacing w:after="0"/>
        <w:rPr>
          <w:rFonts w:ascii="Arial" w:hAnsi="Arial" w:cs="Arial"/>
          <w:sz w:val="24"/>
          <w:szCs w:val="24"/>
        </w:rPr>
      </w:pPr>
    </w:p>
    <w:p w14:paraId="58D52C82" w14:textId="77777777" w:rsidR="00C53225" w:rsidRDefault="009662A2" w:rsidP="006A7D22">
      <w:pPr>
        <w:spacing w:after="0"/>
        <w:rPr>
          <w:rFonts w:ascii="Arial" w:hAnsi="Arial" w:cs="Arial"/>
          <w:sz w:val="24"/>
          <w:szCs w:val="24"/>
        </w:rPr>
      </w:pPr>
      <w:r w:rsidRPr="006A7D22">
        <w:rPr>
          <w:rFonts w:ascii="Arial" w:hAnsi="Arial" w:cs="Arial"/>
          <w:sz w:val="24"/>
          <w:szCs w:val="24"/>
        </w:rPr>
        <w:t>This policy should be used in conjunction with the Safeguarding Adults and Child Protection Policies.</w:t>
      </w:r>
    </w:p>
    <w:p w14:paraId="05196C58" w14:textId="77777777" w:rsidR="006A7D22" w:rsidRPr="006A7D22" w:rsidRDefault="006A7D22" w:rsidP="006A7D22">
      <w:pPr>
        <w:spacing w:after="0"/>
        <w:rPr>
          <w:rFonts w:ascii="Arial" w:hAnsi="Arial" w:cs="Arial"/>
          <w:sz w:val="24"/>
          <w:szCs w:val="24"/>
        </w:rPr>
      </w:pPr>
    </w:p>
    <w:p w14:paraId="3B5E1BC6" w14:textId="77777777" w:rsidR="009662A2" w:rsidRDefault="009662A2" w:rsidP="006A7D22">
      <w:pPr>
        <w:spacing w:after="0"/>
        <w:rPr>
          <w:rFonts w:ascii="Arial" w:hAnsi="Arial" w:cs="Arial"/>
          <w:sz w:val="24"/>
          <w:szCs w:val="24"/>
        </w:rPr>
      </w:pPr>
      <w:r w:rsidRPr="006A7D22">
        <w:rPr>
          <w:rFonts w:ascii="Arial" w:hAnsi="Arial" w:cs="Arial"/>
          <w:sz w:val="24"/>
          <w:szCs w:val="24"/>
        </w:rPr>
        <w:t xml:space="preserve">It is the policy of Pentreath to safeguard and support vulnerable individuals, whether clients or staff, who they feel </w:t>
      </w:r>
      <w:r w:rsidR="00E609A7" w:rsidRPr="006A7D22">
        <w:rPr>
          <w:rFonts w:ascii="Arial" w:hAnsi="Arial" w:cs="Arial"/>
          <w:sz w:val="24"/>
          <w:szCs w:val="24"/>
        </w:rPr>
        <w:t>may be at risk of being radicalised by extremists, to ensure appropriate systems are in place for staff to raise concerns if they think this form of explo</w:t>
      </w:r>
      <w:r w:rsidR="00820788">
        <w:rPr>
          <w:rFonts w:ascii="Arial" w:hAnsi="Arial" w:cs="Arial"/>
          <w:sz w:val="24"/>
          <w:szCs w:val="24"/>
        </w:rPr>
        <w:t>i</w:t>
      </w:r>
      <w:r w:rsidR="00E609A7" w:rsidRPr="006A7D22">
        <w:rPr>
          <w:rFonts w:ascii="Arial" w:hAnsi="Arial" w:cs="Arial"/>
          <w:sz w:val="24"/>
          <w:szCs w:val="24"/>
        </w:rPr>
        <w:t>tation is taking place and to promote a safe environment where violent extremists are unable to operate.</w:t>
      </w:r>
    </w:p>
    <w:p w14:paraId="245C506D" w14:textId="77777777" w:rsidR="006A7D22" w:rsidRPr="006A7D22" w:rsidRDefault="006A7D22" w:rsidP="006A7D22">
      <w:pPr>
        <w:spacing w:after="0"/>
        <w:rPr>
          <w:rFonts w:ascii="Arial" w:hAnsi="Arial" w:cs="Arial"/>
          <w:sz w:val="24"/>
          <w:szCs w:val="24"/>
        </w:rPr>
      </w:pPr>
    </w:p>
    <w:p w14:paraId="048622BE" w14:textId="77777777" w:rsidR="00E609A7" w:rsidRDefault="00E609A7" w:rsidP="006A7D22">
      <w:pPr>
        <w:spacing w:after="0"/>
        <w:rPr>
          <w:rFonts w:ascii="Arial" w:hAnsi="Arial" w:cs="Arial"/>
          <w:sz w:val="24"/>
          <w:szCs w:val="24"/>
        </w:rPr>
      </w:pPr>
      <w:r w:rsidRPr="006A7D22">
        <w:rPr>
          <w:rFonts w:ascii="Arial" w:hAnsi="Arial" w:cs="Arial"/>
          <w:sz w:val="24"/>
          <w:szCs w:val="24"/>
        </w:rPr>
        <w:t>It is the policy of Pentreath to ensure that all clients who are deemed as vulnerable receive the appropriate protection, support and intervention required in order to ensure their safety is maintained whilst in receipt of our service.</w:t>
      </w:r>
    </w:p>
    <w:p w14:paraId="28EF8EE5" w14:textId="77777777" w:rsidR="006A7D22" w:rsidRPr="006A7D22" w:rsidRDefault="006A7D22" w:rsidP="006A7D22">
      <w:pPr>
        <w:spacing w:after="0"/>
        <w:rPr>
          <w:rFonts w:ascii="Arial" w:hAnsi="Arial" w:cs="Arial"/>
          <w:sz w:val="24"/>
          <w:szCs w:val="24"/>
        </w:rPr>
      </w:pPr>
    </w:p>
    <w:p w14:paraId="09499FB1" w14:textId="77777777" w:rsidR="006A7D22" w:rsidRDefault="00E609A7" w:rsidP="006A7D22">
      <w:pPr>
        <w:spacing w:after="0"/>
        <w:rPr>
          <w:rFonts w:ascii="Arial" w:hAnsi="Arial" w:cs="Arial"/>
          <w:sz w:val="24"/>
          <w:szCs w:val="24"/>
        </w:rPr>
      </w:pPr>
      <w:r w:rsidRPr="006A7D22">
        <w:rPr>
          <w:rFonts w:ascii="Arial" w:hAnsi="Arial" w:cs="Arial"/>
          <w:sz w:val="24"/>
          <w:szCs w:val="24"/>
        </w:rPr>
        <w:t>In addition, it is the policy of Pentreath to work collaboratively with Local</w:t>
      </w:r>
      <w:r w:rsidR="009451F8" w:rsidRPr="006A7D22">
        <w:rPr>
          <w:rFonts w:ascii="Arial" w:hAnsi="Arial" w:cs="Arial"/>
          <w:sz w:val="24"/>
          <w:szCs w:val="24"/>
        </w:rPr>
        <w:t xml:space="preserve"> Authority Adult &amp;</w:t>
      </w:r>
      <w:r w:rsidRPr="006A7D22">
        <w:rPr>
          <w:rFonts w:ascii="Arial" w:hAnsi="Arial" w:cs="Arial"/>
          <w:sz w:val="24"/>
          <w:szCs w:val="24"/>
        </w:rPr>
        <w:t xml:space="preserve"> Children Safeguarding Boards and the Police to ensure all individuals who may be deemed as vulnerable receive the appropriate protection; support and intervention required in order to ensure their safety is maintained. </w:t>
      </w:r>
    </w:p>
    <w:p w14:paraId="687FFB20" w14:textId="77777777" w:rsidR="00E76757" w:rsidRDefault="00E76757" w:rsidP="006A7D22">
      <w:pPr>
        <w:spacing w:after="0"/>
        <w:rPr>
          <w:rFonts w:ascii="Arial" w:hAnsi="Arial" w:cs="Arial"/>
          <w:b/>
          <w:sz w:val="24"/>
          <w:szCs w:val="24"/>
        </w:rPr>
      </w:pPr>
    </w:p>
    <w:p w14:paraId="10D1F2D0" w14:textId="77777777" w:rsidR="00257989" w:rsidRDefault="00257989" w:rsidP="00257989">
      <w:pPr>
        <w:spacing w:after="0"/>
        <w:rPr>
          <w:rFonts w:ascii="Arial" w:hAnsi="Arial" w:cs="Arial"/>
          <w:sz w:val="24"/>
          <w:szCs w:val="24"/>
        </w:rPr>
      </w:pPr>
    </w:p>
    <w:p w14:paraId="615CD686" w14:textId="77777777" w:rsidR="00005F8A" w:rsidRPr="00936F8E" w:rsidRDefault="00005F8A" w:rsidP="00005F8A">
      <w:pPr>
        <w:spacing w:after="0"/>
        <w:rPr>
          <w:rFonts w:ascii="Arial" w:hAnsi="Arial" w:cs="Arial"/>
          <w:b/>
          <w:sz w:val="24"/>
          <w:szCs w:val="24"/>
        </w:rPr>
      </w:pPr>
      <w:r w:rsidRPr="00936F8E">
        <w:rPr>
          <w:rFonts w:ascii="Arial" w:hAnsi="Arial" w:cs="Arial"/>
          <w:b/>
          <w:sz w:val="24"/>
          <w:szCs w:val="24"/>
        </w:rPr>
        <w:lastRenderedPageBreak/>
        <w:t>Indicators for concern</w:t>
      </w:r>
    </w:p>
    <w:p w14:paraId="419EBF07" w14:textId="77777777" w:rsidR="00005F8A" w:rsidRDefault="00005F8A" w:rsidP="00005F8A">
      <w:pPr>
        <w:spacing w:after="0"/>
        <w:rPr>
          <w:rFonts w:ascii="Arial" w:hAnsi="Arial" w:cs="Arial"/>
          <w:sz w:val="24"/>
          <w:szCs w:val="24"/>
        </w:rPr>
      </w:pPr>
    </w:p>
    <w:p w14:paraId="02133C0D" w14:textId="77777777" w:rsidR="00005F8A" w:rsidRDefault="00005F8A" w:rsidP="00005F8A">
      <w:pPr>
        <w:spacing w:after="0"/>
        <w:rPr>
          <w:rFonts w:ascii="Arial" w:hAnsi="Arial" w:cs="Arial"/>
          <w:sz w:val="24"/>
          <w:szCs w:val="24"/>
        </w:rPr>
      </w:pPr>
      <w:r>
        <w:rPr>
          <w:rFonts w:ascii="Arial" w:hAnsi="Arial" w:cs="Arial"/>
          <w:sz w:val="24"/>
          <w:szCs w:val="24"/>
        </w:rPr>
        <w:t>Indicators that staff may observe or identify regarding individuals behaviour or actions may include:</w:t>
      </w:r>
    </w:p>
    <w:p w14:paraId="36F35D4B"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Graffiti symbols, writing or artwork promoting violent extremist messages or images.</w:t>
      </w:r>
    </w:p>
    <w:p w14:paraId="314EE449"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Clients / staff or volunteers accessing violent extremist material on line, including social networking sites.</w:t>
      </w:r>
    </w:p>
    <w:p w14:paraId="3A988D6D"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Parental / family reports of changes in behaviour, friendships or action and requests of assistance.</w:t>
      </w:r>
    </w:p>
    <w:p w14:paraId="09765E53"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Clients voicing opinions drawn from violent extremist ideologies and narratives.</w:t>
      </w:r>
    </w:p>
    <w:p w14:paraId="1D0D53D2"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Use of extremist or hate terms to exclude others or incite violence.</w:t>
      </w:r>
    </w:p>
    <w:p w14:paraId="23556593"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Harmful influences on vulnerable individuals from staff, colleagues, volunteers, parents, spouse, family members, friends, external groups of other clients.</w:t>
      </w:r>
    </w:p>
    <w:p w14:paraId="1E267A6B"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Inappropriate use of the internet on Pentreath premises.</w:t>
      </w:r>
    </w:p>
    <w:p w14:paraId="45330F52" w14:textId="77777777" w:rsidR="00005F8A" w:rsidRDefault="00005F8A" w:rsidP="00005F8A">
      <w:pPr>
        <w:pStyle w:val="ListParagraph"/>
        <w:numPr>
          <w:ilvl w:val="0"/>
          <w:numId w:val="16"/>
        </w:numPr>
        <w:spacing w:after="0"/>
        <w:rPr>
          <w:rFonts w:ascii="Arial" w:hAnsi="Arial" w:cs="Arial"/>
          <w:sz w:val="24"/>
          <w:szCs w:val="24"/>
        </w:rPr>
      </w:pPr>
      <w:r>
        <w:rPr>
          <w:rFonts w:ascii="Arial" w:hAnsi="Arial" w:cs="Arial"/>
          <w:sz w:val="24"/>
          <w:szCs w:val="24"/>
        </w:rPr>
        <w:t>External groups using Pentreath premises for meetings, distributing violent extremist materials.</w:t>
      </w:r>
    </w:p>
    <w:p w14:paraId="52DF9C52" w14:textId="77777777" w:rsidR="00005F8A" w:rsidRDefault="00005F8A" w:rsidP="00005F8A">
      <w:pPr>
        <w:spacing w:after="0"/>
        <w:rPr>
          <w:rFonts w:ascii="Arial" w:hAnsi="Arial" w:cs="Arial"/>
          <w:sz w:val="24"/>
          <w:szCs w:val="24"/>
        </w:rPr>
      </w:pPr>
    </w:p>
    <w:p w14:paraId="677CE654" w14:textId="77777777" w:rsidR="00005F8A" w:rsidRPr="0077581B" w:rsidRDefault="00005F8A" w:rsidP="00005F8A">
      <w:pPr>
        <w:spacing w:after="0"/>
        <w:rPr>
          <w:rFonts w:ascii="Arial" w:hAnsi="Arial" w:cs="Arial"/>
          <w:b/>
          <w:sz w:val="24"/>
          <w:szCs w:val="24"/>
        </w:rPr>
      </w:pPr>
      <w:r w:rsidRPr="0077581B">
        <w:rPr>
          <w:rFonts w:ascii="Arial" w:hAnsi="Arial" w:cs="Arial"/>
          <w:b/>
          <w:sz w:val="24"/>
          <w:szCs w:val="24"/>
        </w:rPr>
        <w:t>The Internet and Prevent</w:t>
      </w:r>
    </w:p>
    <w:p w14:paraId="3D9D1DFA" w14:textId="77777777" w:rsidR="00005F8A" w:rsidRDefault="00005F8A" w:rsidP="00005F8A">
      <w:pPr>
        <w:spacing w:after="0"/>
        <w:rPr>
          <w:rFonts w:ascii="Arial" w:hAnsi="Arial" w:cs="Arial"/>
          <w:sz w:val="24"/>
          <w:szCs w:val="24"/>
        </w:rPr>
      </w:pPr>
    </w:p>
    <w:p w14:paraId="4F93C427" w14:textId="77777777" w:rsidR="00005F8A" w:rsidRDefault="00005F8A" w:rsidP="00005F8A">
      <w:pPr>
        <w:spacing w:after="0"/>
        <w:rPr>
          <w:rFonts w:ascii="Arial" w:hAnsi="Arial" w:cs="Arial"/>
          <w:sz w:val="24"/>
          <w:szCs w:val="24"/>
        </w:rPr>
      </w:pPr>
      <w:r>
        <w:rPr>
          <w:rFonts w:ascii="Arial" w:hAnsi="Arial" w:cs="Arial"/>
          <w:sz w:val="24"/>
          <w:szCs w:val="24"/>
        </w:rPr>
        <w:t>Vulnerable individuals may be exploited in many ways by radicalisers and this could be thr</w:t>
      </w:r>
      <w:r w:rsidR="00820788">
        <w:rPr>
          <w:rFonts w:ascii="Arial" w:hAnsi="Arial" w:cs="Arial"/>
          <w:sz w:val="24"/>
          <w:szCs w:val="24"/>
        </w:rPr>
        <w:t>o</w:t>
      </w:r>
      <w:r>
        <w:rPr>
          <w:rFonts w:ascii="Arial" w:hAnsi="Arial" w:cs="Arial"/>
          <w:sz w:val="24"/>
          <w:szCs w:val="24"/>
        </w:rPr>
        <w:t>ugh face to face contact, or indirectly through the internet, social networking or other media.</w:t>
      </w:r>
    </w:p>
    <w:p w14:paraId="72D8FF2E" w14:textId="77777777" w:rsidR="00005F8A" w:rsidRDefault="00005F8A" w:rsidP="00005F8A">
      <w:pPr>
        <w:spacing w:after="0"/>
        <w:rPr>
          <w:rFonts w:ascii="Arial" w:hAnsi="Arial" w:cs="Arial"/>
          <w:sz w:val="24"/>
          <w:szCs w:val="24"/>
        </w:rPr>
      </w:pPr>
    </w:p>
    <w:p w14:paraId="09C280F3" w14:textId="77777777" w:rsidR="00005F8A" w:rsidRDefault="00005F8A" w:rsidP="00005F8A">
      <w:pPr>
        <w:spacing w:after="0"/>
        <w:rPr>
          <w:rFonts w:ascii="Arial" w:hAnsi="Arial" w:cs="Arial"/>
          <w:sz w:val="24"/>
          <w:szCs w:val="24"/>
        </w:rPr>
      </w:pPr>
      <w:r>
        <w:rPr>
          <w:rFonts w:ascii="Arial" w:hAnsi="Arial" w:cs="Arial"/>
          <w:sz w:val="24"/>
          <w:szCs w:val="24"/>
        </w:rPr>
        <w:t>Access to extremist material is often through leaflets and local contacts. However, the internet plays an important role in the communication of extremist views. It provides a platform for extremists to promote their cause and encourage debate through websites, internet forums and social networking. It is a swift and effective mechanism for disseminating propaganda material and is not always possible to regulate.</w:t>
      </w:r>
    </w:p>
    <w:p w14:paraId="05D999DC" w14:textId="77777777" w:rsidR="0033377B" w:rsidRDefault="0033377B" w:rsidP="00257989">
      <w:pPr>
        <w:spacing w:after="0"/>
        <w:rPr>
          <w:rFonts w:ascii="Arial" w:hAnsi="Arial" w:cs="Arial"/>
          <w:sz w:val="24"/>
          <w:szCs w:val="24"/>
        </w:rPr>
      </w:pPr>
    </w:p>
    <w:p w14:paraId="07F04D84" w14:textId="77777777" w:rsidR="00257989" w:rsidRPr="000D5F22" w:rsidRDefault="00257989" w:rsidP="00257989">
      <w:pPr>
        <w:spacing w:after="0"/>
        <w:rPr>
          <w:rFonts w:ascii="Arial" w:hAnsi="Arial" w:cs="Arial"/>
          <w:b/>
          <w:sz w:val="24"/>
          <w:szCs w:val="24"/>
        </w:rPr>
      </w:pPr>
      <w:r w:rsidRPr="000D5F22">
        <w:rPr>
          <w:rFonts w:ascii="Arial" w:hAnsi="Arial" w:cs="Arial"/>
          <w:b/>
          <w:sz w:val="24"/>
          <w:szCs w:val="24"/>
        </w:rPr>
        <w:t>Recording and Reporting arrangements</w:t>
      </w:r>
    </w:p>
    <w:p w14:paraId="28DA6419" w14:textId="77777777" w:rsidR="00257989" w:rsidRDefault="00257989" w:rsidP="00257989">
      <w:pPr>
        <w:spacing w:after="0"/>
        <w:rPr>
          <w:rFonts w:ascii="Arial" w:hAnsi="Arial" w:cs="Arial"/>
          <w:sz w:val="24"/>
          <w:szCs w:val="24"/>
        </w:rPr>
      </w:pPr>
    </w:p>
    <w:p w14:paraId="5D3ECDD3" w14:textId="77777777" w:rsidR="0033377B" w:rsidRDefault="0033377B" w:rsidP="00257989">
      <w:pPr>
        <w:spacing w:after="0"/>
        <w:rPr>
          <w:rFonts w:ascii="Arial" w:hAnsi="Arial" w:cs="Arial"/>
          <w:sz w:val="24"/>
          <w:szCs w:val="24"/>
        </w:rPr>
      </w:pPr>
      <w:r>
        <w:rPr>
          <w:rFonts w:ascii="Arial" w:hAnsi="Arial" w:cs="Arial"/>
          <w:sz w:val="24"/>
          <w:szCs w:val="24"/>
        </w:rPr>
        <w:t>Evidence suggests that there is no obvious profile of a person who</w:t>
      </w:r>
      <w:r w:rsidR="00820788">
        <w:rPr>
          <w:rFonts w:ascii="Arial" w:hAnsi="Arial" w:cs="Arial"/>
          <w:sz w:val="24"/>
          <w:szCs w:val="24"/>
        </w:rPr>
        <w:t xml:space="preserve"> is likely to become involved in </w:t>
      </w:r>
      <w:r>
        <w:rPr>
          <w:rFonts w:ascii="Arial" w:hAnsi="Arial" w:cs="Arial"/>
          <w:sz w:val="24"/>
          <w:szCs w:val="24"/>
        </w:rPr>
        <w:t>a terrorist-related activity, or single indicator of when a person might move to support extremism.</w:t>
      </w:r>
    </w:p>
    <w:p w14:paraId="4D6B0113" w14:textId="77777777" w:rsidR="0033377B" w:rsidRDefault="0033377B" w:rsidP="00257989">
      <w:pPr>
        <w:spacing w:after="0"/>
        <w:rPr>
          <w:rFonts w:ascii="Arial" w:hAnsi="Arial" w:cs="Arial"/>
          <w:sz w:val="24"/>
          <w:szCs w:val="24"/>
        </w:rPr>
      </w:pPr>
    </w:p>
    <w:p w14:paraId="1D15258C" w14:textId="77777777" w:rsidR="0033377B" w:rsidRDefault="0033377B" w:rsidP="00257989">
      <w:pPr>
        <w:spacing w:after="0"/>
        <w:rPr>
          <w:rFonts w:ascii="Arial" w:hAnsi="Arial" w:cs="Arial"/>
          <w:sz w:val="24"/>
          <w:szCs w:val="24"/>
        </w:rPr>
      </w:pPr>
      <w:r>
        <w:rPr>
          <w:rFonts w:ascii="Arial" w:hAnsi="Arial" w:cs="Arial"/>
          <w:sz w:val="24"/>
          <w:szCs w:val="24"/>
        </w:rPr>
        <w:t xml:space="preserve">However, the increasing body of information indicates that factors thought to relate to personal experiences of vulnerable individuals affect the way in which they relate to their personal environment and may make them susceptible to exploitation or supporting terrorist activities. </w:t>
      </w:r>
    </w:p>
    <w:p w14:paraId="4F4E3810" w14:textId="77777777" w:rsidR="00231B3D" w:rsidRDefault="0033377B" w:rsidP="00257989">
      <w:pPr>
        <w:spacing w:after="0"/>
        <w:rPr>
          <w:rFonts w:ascii="Arial" w:hAnsi="Arial" w:cs="Arial"/>
          <w:sz w:val="24"/>
          <w:szCs w:val="24"/>
        </w:rPr>
      </w:pPr>
      <w:r>
        <w:rPr>
          <w:rFonts w:ascii="Arial" w:hAnsi="Arial" w:cs="Arial"/>
          <w:sz w:val="24"/>
          <w:szCs w:val="24"/>
        </w:rPr>
        <w:t xml:space="preserve">Vulnerable individuals who may be susceptible to radicalisation can be clients, </w:t>
      </w:r>
      <w:r w:rsidR="00231B3D">
        <w:rPr>
          <w:rFonts w:ascii="Arial" w:hAnsi="Arial" w:cs="Arial"/>
          <w:sz w:val="24"/>
          <w:szCs w:val="24"/>
        </w:rPr>
        <w:t>ca</w:t>
      </w:r>
      <w:r w:rsidR="00936F8E">
        <w:rPr>
          <w:rFonts w:ascii="Arial" w:hAnsi="Arial" w:cs="Arial"/>
          <w:sz w:val="24"/>
          <w:szCs w:val="24"/>
        </w:rPr>
        <w:t>rers, staff and / or volunteers.</w:t>
      </w:r>
    </w:p>
    <w:p w14:paraId="06C98D3E" w14:textId="77777777" w:rsidR="00936F8E" w:rsidRDefault="00936F8E" w:rsidP="00257989">
      <w:pPr>
        <w:spacing w:after="0"/>
        <w:rPr>
          <w:rFonts w:ascii="Arial" w:hAnsi="Arial" w:cs="Arial"/>
          <w:sz w:val="24"/>
          <w:szCs w:val="24"/>
        </w:rPr>
      </w:pPr>
    </w:p>
    <w:p w14:paraId="7D3C2550" w14:textId="77777777" w:rsidR="00936F8E" w:rsidRDefault="00936F8E" w:rsidP="00257989">
      <w:pPr>
        <w:spacing w:after="0"/>
        <w:rPr>
          <w:rFonts w:ascii="Arial" w:hAnsi="Arial" w:cs="Arial"/>
          <w:sz w:val="24"/>
          <w:szCs w:val="24"/>
        </w:rPr>
      </w:pPr>
      <w:r>
        <w:rPr>
          <w:rFonts w:ascii="Arial" w:hAnsi="Arial" w:cs="Arial"/>
          <w:sz w:val="24"/>
          <w:szCs w:val="24"/>
        </w:rPr>
        <w:t>Should any member of staff develop concerns arising from changes in an individual’s behaviour which indicates that they may be drawn in to violent extremism, they will need to take in to consideration how reliable or significant these indicators are.</w:t>
      </w:r>
    </w:p>
    <w:p w14:paraId="07706B32" w14:textId="77777777" w:rsidR="00231B3D" w:rsidRDefault="00231B3D" w:rsidP="00257989">
      <w:pPr>
        <w:spacing w:after="0"/>
        <w:rPr>
          <w:rFonts w:ascii="Arial" w:hAnsi="Arial" w:cs="Arial"/>
          <w:sz w:val="24"/>
          <w:szCs w:val="24"/>
        </w:rPr>
      </w:pPr>
    </w:p>
    <w:p w14:paraId="7ECD1DD3" w14:textId="77777777" w:rsidR="00257989" w:rsidRDefault="00257989" w:rsidP="00257989">
      <w:pPr>
        <w:spacing w:after="0"/>
        <w:rPr>
          <w:rFonts w:ascii="Arial" w:hAnsi="Arial" w:cs="Arial"/>
          <w:sz w:val="24"/>
          <w:szCs w:val="24"/>
        </w:rPr>
      </w:pPr>
      <w:r>
        <w:rPr>
          <w:rFonts w:ascii="Arial" w:hAnsi="Arial" w:cs="Arial"/>
          <w:sz w:val="24"/>
          <w:szCs w:val="24"/>
        </w:rPr>
        <w:t xml:space="preserve">Concerns that an individual may be </w:t>
      </w:r>
      <w:r w:rsidR="003C4C16">
        <w:rPr>
          <w:rFonts w:ascii="Arial" w:hAnsi="Arial" w:cs="Arial"/>
          <w:sz w:val="24"/>
          <w:szCs w:val="24"/>
        </w:rPr>
        <w:t>vulnerable to radicalisation does not mean that you think the person is a terrorist, it means that you are concerned they are prone to being exploited by others, and so the concern is a safeguarding</w:t>
      </w:r>
      <w:r w:rsidR="005470BB">
        <w:rPr>
          <w:rFonts w:ascii="Arial" w:hAnsi="Arial" w:cs="Arial"/>
          <w:sz w:val="24"/>
          <w:szCs w:val="24"/>
        </w:rPr>
        <w:t xml:space="preserve"> concern.</w:t>
      </w:r>
    </w:p>
    <w:p w14:paraId="1DFE1E7E" w14:textId="77777777" w:rsidR="0077581B" w:rsidRDefault="0077581B" w:rsidP="00257989">
      <w:pPr>
        <w:spacing w:after="0"/>
        <w:rPr>
          <w:rFonts w:ascii="Arial" w:hAnsi="Arial" w:cs="Arial"/>
          <w:sz w:val="24"/>
          <w:szCs w:val="24"/>
        </w:rPr>
      </w:pPr>
    </w:p>
    <w:p w14:paraId="38E47E8C" w14:textId="77777777" w:rsidR="000D5F22" w:rsidRDefault="0077581B" w:rsidP="00257989">
      <w:pPr>
        <w:spacing w:after="0"/>
        <w:rPr>
          <w:rFonts w:ascii="Arial" w:hAnsi="Arial" w:cs="Arial"/>
          <w:sz w:val="24"/>
          <w:szCs w:val="24"/>
        </w:rPr>
      </w:pPr>
      <w:r>
        <w:rPr>
          <w:rFonts w:ascii="Arial" w:hAnsi="Arial" w:cs="Arial"/>
          <w:sz w:val="24"/>
          <w:szCs w:val="24"/>
        </w:rPr>
        <w:lastRenderedPageBreak/>
        <w:t xml:space="preserve">In the event that </w:t>
      </w:r>
      <w:r w:rsidR="005470BB">
        <w:rPr>
          <w:rFonts w:ascii="Arial" w:hAnsi="Arial" w:cs="Arial"/>
          <w:sz w:val="24"/>
          <w:szCs w:val="24"/>
        </w:rPr>
        <w:t>a memb</w:t>
      </w:r>
      <w:r>
        <w:rPr>
          <w:rFonts w:ascii="Arial" w:hAnsi="Arial" w:cs="Arial"/>
          <w:sz w:val="24"/>
          <w:szCs w:val="24"/>
        </w:rPr>
        <w:t>er of staff has</w:t>
      </w:r>
      <w:r w:rsidR="005470BB">
        <w:rPr>
          <w:rFonts w:ascii="Arial" w:hAnsi="Arial" w:cs="Arial"/>
          <w:sz w:val="24"/>
          <w:szCs w:val="24"/>
        </w:rPr>
        <w:t xml:space="preserve"> a </w:t>
      </w:r>
      <w:r w:rsidR="000D5F22">
        <w:rPr>
          <w:rFonts w:ascii="Arial" w:hAnsi="Arial" w:cs="Arial"/>
          <w:sz w:val="24"/>
          <w:szCs w:val="24"/>
        </w:rPr>
        <w:t>concern that someone</w:t>
      </w:r>
      <w:r>
        <w:rPr>
          <w:rFonts w:ascii="Arial" w:hAnsi="Arial" w:cs="Arial"/>
          <w:sz w:val="24"/>
          <w:szCs w:val="24"/>
        </w:rPr>
        <w:t xml:space="preserve"> may be at risk of being drawn into terrorism, has begun to express radical extremist views or may be vulnerable to grooming or exploitation by others, the primary point of contact will be the Safeguarding Adults &amp; Prevent Lead who will manage such enquires.</w:t>
      </w:r>
      <w:r w:rsidR="005470BB">
        <w:rPr>
          <w:rFonts w:ascii="Arial" w:hAnsi="Arial" w:cs="Arial"/>
          <w:sz w:val="24"/>
          <w:szCs w:val="24"/>
        </w:rPr>
        <w:t xml:space="preserve"> </w:t>
      </w:r>
    </w:p>
    <w:p w14:paraId="30D7923C" w14:textId="77777777" w:rsidR="0077581B" w:rsidRDefault="0077581B" w:rsidP="00257989">
      <w:pPr>
        <w:spacing w:after="0"/>
        <w:rPr>
          <w:rFonts w:ascii="Arial" w:hAnsi="Arial" w:cs="Arial"/>
          <w:sz w:val="24"/>
          <w:szCs w:val="24"/>
        </w:rPr>
      </w:pPr>
    </w:p>
    <w:p w14:paraId="5911C550" w14:textId="77777777" w:rsidR="0077581B" w:rsidRDefault="00940F40" w:rsidP="00257989">
      <w:pPr>
        <w:spacing w:after="0"/>
        <w:rPr>
          <w:rFonts w:ascii="Arial" w:hAnsi="Arial" w:cs="Arial"/>
          <w:sz w:val="24"/>
          <w:szCs w:val="24"/>
        </w:rPr>
      </w:pPr>
      <w:r>
        <w:rPr>
          <w:rFonts w:ascii="Arial" w:hAnsi="Arial" w:cs="Arial"/>
          <w:sz w:val="24"/>
          <w:szCs w:val="24"/>
        </w:rPr>
        <w:t>All concerns should be escalated, clearly identifying the precise nature of the concerns. This should be discussed where-ever possible with the member of staff’s line manager prior to referral.</w:t>
      </w:r>
    </w:p>
    <w:p w14:paraId="19CB6CC6" w14:textId="77777777" w:rsidR="00940F40" w:rsidRDefault="00940F40" w:rsidP="00257989">
      <w:pPr>
        <w:spacing w:after="0"/>
        <w:rPr>
          <w:rFonts w:ascii="Arial" w:hAnsi="Arial" w:cs="Arial"/>
          <w:sz w:val="24"/>
          <w:szCs w:val="24"/>
        </w:rPr>
      </w:pPr>
    </w:p>
    <w:p w14:paraId="2C18B22F" w14:textId="77777777" w:rsidR="00940F40" w:rsidRDefault="00940F40" w:rsidP="00257989">
      <w:pPr>
        <w:spacing w:after="0"/>
        <w:rPr>
          <w:rFonts w:ascii="Arial" w:hAnsi="Arial" w:cs="Arial"/>
          <w:sz w:val="24"/>
          <w:szCs w:val="24"/>
        </w:rPr>
      </w:pPr>
      <w:r>
        <w:rPr>
          <w:rFonts w:ascii="Arial" w:hAnsi="Arial" w:cs="Arial"/>
          <w:sz w:val="24"/>
          <w:szCs w:val="24"/>
        </w:rPr>
        <w:t>If the Safeguarding Adult Lead determines that a safeguarding referral needs to be made, it will be done in accordance with the Safeguarding Adults Policy.</w:t>
      </w:r>
    </w:p>
    <w:p w14:paraId="4A788F23" w14:textId="77777777" w:rsidR="00940F40" w:rsidRDefault="00940F40" w:rsidP="00257989">
      <w:pPr>
        <w:spacing w:after="0"/>
        <w:rPr>
          <w:rFonts w:ascii="Arial" w:hAnsi="Arial" w:cs="Arial"/>
          <w:sz w:val="24"/>
          <w:szCs w:val="24"/>
        </w:rPr>
      </w:pPr>
    </w:p>
    <w:p w14:paraId="0E18184C" w14:textId="77777777" w:rsidR="00940F40" w:rsidRDefault="00940F40" w:rsidP="00257989">
      <w:pPr>
        <w:spacing w:after="0"/>
        <w:rPr>
          <w:rFonts w:ascii="Arial" w:hAnsi="Arial" w:cs="Arial"/>
          <w:sz w:val="24"/>
          <w:szCs w:val="24"/>
        </w:rPr>
      </w:pPr>
      <w:r>
        <w:rPr>
          <w:rFonts w:ascii="Arial" w:hAnsi="Arial" w:cs="Arial"/>
          <w:sz w:val="24"/>
          <w:szCs w:val="24"/>
        </w:rPr>
        <w:t>The Safeguarding Adults Lead will ensure that there is appropriate feedback to the member of staff raising the concern. The Safeguarding Lead will advise on appropriate support for the client and member of staff.</w:t>
      </w:r>
    </w:p>
    <w:p w14:paraId="4D68C246" w14:textId="77777777" w:rsidR="0077581B" w:rsidRDefault="0077581B" w:rsidP="00257989">
      <w:pPr>
        <w:spacing w:after="0"/>
        <w:rPr>
          <w:rFonts w:ascii="Arial" w:hAnsi="Arial" w:cs="Arial"/>
          <w:sz w:val="24"/>
          <w:szCs w:val="24"/>
        </w:rPr>
      </w:pPr>
    </w:p>
    <w:p w14:paraId="46F1C6C7" w14:textId="77777777" w:rsidR="005470BB" w:rsidRDefault="005470BB" w:rsidP="00257989">
      <w:pPr>
        <w:spacing w:after="0"/>
        <w:rPr>
          <w:rFonts w:ascii="Arial" w:hAnsi="Arial" w:cs="Arial"/>
          <w:sz w:val="24"/>
          <w:szCs w:val="24"/>
        </w:rPr>
      </w:pPr>
      <w:r>
        <w:rPr>
          <w:rFonts w:ascii="Arial" w:hAnsi="Arial" w:cs="Arial"/>
          <w:sz w:val="24"/>
          <w:szCs w:val="24"/>
        </w:rPr>
        <w:t>All discussions and outcomes to be sensitively documented on individual client contact sheets.</w:t>
      </w:r>
    </w:p>
    <w:p w14:paraId="4463A7D8" w14:textId="77777777" w:rsidR="0077581B" w:rsidRDefault="0077581B" w:rsidP="0077581B">
      <w:pPr>
        <w:spacing w:after="0"/>
        <w:rPr>
          <w:rFonts w:ascii="Arial" w:hAnsi="Arial" w:cs="Arial"/>
          <w:sz w:val="24"/>
          <w:szCs w:val="24"/>
        </w:rPr>
      </w:pPr>
    </w:p>
    <w:p w14:paraId="3E2AE45B" w14:textId="77777777" w:rsidR="00936F8E" w:rsidRPr="002767CE" w:rsidRDefault="00005F8A" w:rsidP="00257989">
      <w:pPr>
        <w:spacing w:after="0"/>
        <w:rPr>
          <w:rFonts w:ascii="Arial" w:hAnsi="Arial" w:cs="Arial"/>
          <w:b/>
          <w:sz w:val="24"/>
          <w:szCs w:val="24"/>
        </w:rPr>
      </w:pPr>
      <w:r w:rsidRPr="002767CE">
        <w:rPr>
          <w:rFonts w:ascii="Arial" w:hAnsi="Arial" w:cs="Arial"/>
          <w:b/>
          <w:sz w:val="24"/>
          <w:szCs w:val="24"/>
        </w:rPr>
        <w:t>Radicalisation and Children</w:t>
      </w:r>
    </w:p>
    <w:p w14:paraId="0E875D90" w14:textId="77777777" w:rsidR="00005F8A" w:rsidRDefault="00005F8A" w:rsidP="00257989">
      <w:pPr>
        <w:spacing w:after="0"/>
        <w:rPr>
          <w:rFonts w:ascii="Arial" w:hAnsi="Arial" w:cs="Arial"/>
          <w:sz w:val="24"/>
          <w:szCs w:val="24"/>
        </w:rPr>
      </w:pPr>
    </w:p>
    <w:p w14:paraId="7A1D235E" w14:textId="77777777" w:rsidR="00005F8A" w:rsidRPr="00D66C48" w:rsidRDefault="00005F8A" w:rsidP="00257989">
      <w:pPr>
        <w:spacing w:after="0"/>
        <w:rPr>
          <w:rFonts w:ascii="Arial" w:hAnsi="Arial" w:cs="Arial"/>
          <w:i/>
          <w:sz w:val="24"/>
          <w:szCs w:val="24"/>
        </w:rPr>
      </w:pPr>
      <w:r>
        <w:rPr>
          <w:rFonts w:ascii="Arial" w:hAnsi="Arial" w:cs="Arial"/>
          <w:sz w:val="24"/>
          <w:szCs w:val="24"/>
        </w:rPr>
        <w:t>Pentreath staff and volunteers may meet people who are vulnerable to radicalisation including children</w:t>
      </w:r>
      <w:r w:rsidR="00D66C48">
        <w:rPr>
          <w:rFonts w:ascii="Arial" w:hAnsi="Arial" w:cs="Arial"/>
          <w:sz w:val="24"/>
          <w:szCs w:val="24"/>
        </w:rPr>
        <w:t xml:space="preserve">. Working Together to Safeguard Children 2010 states </w:t>
      </w:r>
      <w:r w:rsidR="00D66C48" w:rsidRPr="00D66C48">
        <w:rPr>
          <w:rFonts w:ascii="Arial" w:hAnsi="Arial" w:cs="Arial"/>
          <w:i/>
          <w:sz w:val="24"/>
          <w:szCs w:val="24"/>
        </w:rPr>
        <w:t>“Experience suggests that young people from their teenage years onwards can be particularly vulnerable to getting involved with radical groups through direct contact with members, or increasingly through the internet. This can put a young person at risk of being drawn in to criminal activity and has the potential to cause significant harm”.</w:t>
      </w:r>
    </w:p>
    <w:p w14:paraId="4AE2C6FB" w14:textId="77777777" w:rsidR="005470BB" w:rsidRDefault="005470BB" w:rsidP="00257989">
      <w:pPr>
        <w:spacing w:after="0"/>
        <w:rPr>
          <w:rFonts w:ascii="Arial" w:hAnsi="Arial" w:cs="Arial"/>
          <w:sz w:val="24"/>
          <w:szCs w:val="24"/>
        </w:rPr>
      </w:pPr>
    </w:p>
    <w:p w14:paraId="78F87282" w14:textId="77777777" w:rsidR="005470BB" w:rsidRDefault="005470BB" w:rsidP="00257989">
      <w:pPr>
        <w:spacing w:after="0"/>
        <w:rPr>
          <w:rFonts w:ascii="Arial" w:hAnsi="Arial" w:cs="Arial"/>
          <w:b/>
          <w:sz w:val="24"/>
          <w:szCs w:val="24"/>
        </w:rPr>
      </w:pPr>
      <w:r w:rsidRPr="000D5F22">
        <w:rPr>
          <w:rFonts w:ascii="Arial" w:hAnsi="Arial" w:cs="Arial"/>
          <w:b/>
          <w:sz w:val="24"/>
          <w:szCs w:val="24"/>
        </w:rPr>
        <w:t>Escalation</w:t>
      </w:r>
    </w:p>
    <w:p w14:paraId="6E4DD192" w14:textId="77777777" w:rsidR="00820788" w:rsidRPr="000D5F22" w:rsidRDefault="00820788" w:rsidP="00257989">
      <w:pPr>
        <w:spacing w:after="0"/>
        <w:rPr>
          <w:rFonts w:ascii="Arial" w:hAnsi="Arial" w:cs="Arial"/>
          <w:b/>
          <w:sz w:val="24"/>
          <w:szCs w:val="24"/>
        </w:rPr>
      </w:pPr>
    </w:p>
    <w:p w14:paraId="3A6DC10E" w14:textId="77777777" w:rsidR="005470BB" w:rsidRDefault="005470BB" w:rsidP="00257989">
      <w:pPr>
        <w:spacing w:after="0"/>
        <w:rPr>
          <w:rFonts w:ascii="Arial" w:hAnsi="Arial" w:cs="Arial"/>
          <w:sz w:val="24"/>
          <w:szCs w:val="24"/>
        </w:rPr>
      </w:pPr>
      <w:r>
        <w:rPr>
          <w:rFonts w:ascii="Arial" w:hAnsi="Arial" w:cs="Arial"/>
          <w:sz w:val="24"/>
          <w:szCs w:val="24"/>
        </w:rPr>
        <w:t>Should anyone have concerns that an individual is presenting as an immediate terrorist risk to themselves, others or property then immediate action is required. They should contact direct:</w:t>
      </w:r>
    </w:p>
    <w:p w14:paraId="1F940909" w14:textId="77777777" w:rsidR="00820788" w:rsidRDefault="00820788" w:rsidP="00257989">
      <w:pPr>
        <w:spacing w:after="0"/>
        <w:rPr>
          <w:rFonts w:ascii="Arial" w:hAnsi="Arial" w:cs="Arial"/>
          <w:sz w:val="24"/>
          <w:szCs w:val="24"/>
        </w:rPr>
      </w:pPr>
    </w:p>
    <w:p w14:paraId="0D2B54AC" w14:textId="77777777" w:rsidR="005470BB" w:rsidRDefault="005470BB" w:rsidP="005470BB">
      <w:pPr>
        <w:pStyle w:val="ListParagraph"/>
        <w:numPr>
          <w:ilvl w:val="0"/>
          <w:numId w:val="14"/>
        </w:numPr>
        <w:spacing w:after="0"/>
        <w:rPr>
          <w:rFonts w:ascii="Arial" w:hAnsi="Arial" w:cs="Arial"/>
          <w:sz w:val="24"/>
          <w:szCs w:val="24"/>
        </w:rPr>
      </w:pPr>
      <w:r>
        <w:rPr>
          <w:rFonts w:ascii="Arial" w:hAnsi="Arial" w:cs="Arial"/>
          <w:sz w:val="24"/>
          <w:szCs w:val="24"/>
        </w:rPr>
        <w:t>Ring 999 Emergency Police</w:t>
      </w:r>
    </w:p>
    <w:p w14:paraId="525BF904" w14:textId="77777777" w:rsidR="005470BB" w:rsidRDefault="005470BB" w:rsidP="005470BB">
      <w:pPr>
        <w:pStyle w:val="ListParagraph"/>
        <w:numPr>
          <w:ilvl w:val="0"/>
          <w:numId w:val="14"/>
        </w:numPr>
        <w:spacing w:after="0"/>
        <w:rPr>
          <w:rFonts w:ascii="Arial" w:hAnsi="Arial" w:cs="Arial"/>
          <w:sz w:val="24"/>
          <w:szCs w:val="24"/>
        </w:rPr>
      </w:pPr>
      <w:r>
        <w:rPr>
          <w:rFonts w:ascii="Arial" w:hAnsi="Arial" w:cs="Arial"/>
          <w:sz w:val="24"/>
          <w:szCs w:val="24"/>
        </w:rPr>
        <w:t>Police contact or National Counter-Terrorism Hotline on 0800 789 321</w:t>
      </w:r>
    </w:p>
    <w:p w14:paraId="2D6CE093" w14:textId="77777777" w:rsidR="005470BB" w:rsidRDefault="005470BB" w:rsidP="005470BB">
      <w:pPr>
        <w:spacing w:after="0"/>
        <w:rPr>
          <w:rFonts w:ascii="Arial" w:hAnsi="Arial" w:cs="Arial"/>
          <w:sz w:val="24"/>
          <w:szCs w:val="24"/>
        </w:rPr>
      </w:pPr>
    </w:p>
    <w:p w14:paraId="44F0443D" w14:textId="77777777" w:rsidR="005470BB" w:rsidRDefault="005470BB" w:rsidP="005470BB">
      <w:pPr>
        <w:spacing w:after="0"/>
        <w:rPr>
          <w:rFonts w:ascii="Arial" w:hAnsi="Arial" w:cs="Arial"/>
          <w:sz w:val="24"/>
          <w:szCs w:val="24"/>
        </w:rPr>
      </w:pPr>
      <w:r>
        <w:rPr>
          <w:rFonts w:ascii="Arial" w:hAnsi="Arial" w:cs="Arial"/>
          <w:sz w:val="24"/>
          <w:szCs w:val="24"/>
        </w:rPr>
        <w:t>Then notify:</w:t>
      </w:r>
    </w:p>
    <w:p w14:paraId="5076B406" w14:textId="77777777" w:rsidR="00820788" w:rsidRDefault="00820788" w:rsidP="005470BB">
      <w:pPr>
        <w:spacing w:after="0"/>
        <w:rPr>
          <w:rFonts w:ascii="Arial" w:hAnsi="Arial" w:cs="Arial"/>
          <w:sz w:val="24"/>
          <w:szCs w:val="24"/>
        </w:rPr>
      </w:pPr>
    </w:p>
    <w:p w14:paraId="74E5182D" w14:textId="77777777" w:rsidR="005470BB" w:rsidRPr="00820788" w:rsidRDefault="005470BB" w:rsidP="00820788">
      <w:pPr>
        <w:pStyle w:val="ListParagraph"/>
        <w:numPr>
          <w:ilvl w:val="0"/>
          <w:numId w:val="17"/>
        </w:numPr>
        <w:spacing w:after="0"/>
        <w:rPr>
          <w:rFonts w:ascii="Arial" w:hAnsi="Arial" w:cs="Arial"/>
          <w:sz w:val="24"/>
          <w:szCs w:val="24"/>
        </w:rPr>
      </w:pPr>
      <w:r w:rsidRPr="00820788">
        <w:rPr>
          <w:rFonts w:ascii="Arial" w:hAnsi="Arial" w:cs="Arial"/>
          <w:sz w:val="24"/>
          <w:szCs w:val="24"/>
        </w:rPr>
        <w:t xml:space="preserve">Safeguarding Adults / Prevent Lead and </w:t>
      </w:r>
      <w:r w:rsidR="00D66C48" w:rsidRPr="00820788">
        <w:rPr>
          <w:rFonts w:ascii="Arial" w:hAnsi="Arial" w:cs="Arial"/>
          <w:sz w:val="24"/>
          <w:szCs w:val="24"/>
        </w:rPr>
        <w:t xml:space="preserve">the </w:t>
      </w:r>
      <w:r w:rsidRPr="00820788">
        <w:rPr>
          <w:rFonts w:ascii="Arial" w:hAnsi="Arial" w:cs="Arial"/>
          <w:sz w:val="24"/>
          <w:szCs w:val="24"/>
        </w:rPr>
        <w:t>Chief Executive Officer.</w:t>
      </w:r>
    </w:p>
    <w:p w14:paraId="13DD79ED" w14:textId="77777777" w:rsidR="00053DC0" w:rsidRDefault="00053DC0" w:rsidP="006A7D22">
      <w:pPr>
        <w:spacing w:after="0"/>
        <w:rPr>
          <w:rFonts w:ascii="Arial" w:hAnsi="Arial" w:cs="Arial"/>
          <w:b/>
          <w:sz w:val="24"/>
          <w:szCs w:val="24"/>
        </w:rPr>
      </w:pPr>
    </w:p>
    <w:p w14:paraId="329B2B13" w14:textId="77777777" w:rsidR="002750FD" w:rsidRPr="002750FD" w:rsidRDefault="002750FD" w:rsidP="006A7D22">
      <w:pPr>
        <w:spacing w:after="0"/>
        <w:rPr>
          <w:rFonts w:ascii="Arial" w:hAnsi="Arial" w:cs="Arial"/>
          <w:b/>
          <w:sz w:val="24"/>
          <w:szCs w:val="24"/>
        </w:rPr>
      </w:pPr>
      <w:r w:rsidRPr="002750FD">
        <w:rPr>
          <w:rFonts w:ascii="Arial" w:hAnsi="Arial" w:cs="Arial"/>
          <w:b/>
          <w:sz w:val="24"/>
          <w:szCs w:val="24"/>
        </w:rPr>
        <w:t>Escalating Concerns In Relation to Employees</w:t>
      </w:r>
    </w:p>
    <w:p w14:paraId="05D057AA" w14:textId="77777777" w:rsidR="002750FD" w:rsidRDefault="002750FD" w:rsidP="006A7D22">
      <w:pPr>
        <w:spacing w:after="0"/>
        <w:rPr>
          <w:rFonts w:ascii="Arial" w:hAnsi="Arial" w:cs="Arial"/>
          <w:sz w:val="24"/>
          <w:szCs w:val="24"/>
        </w:rPr>
      </w:pPr>
    </w:p>
    <w:p w14:paraId="24BFCD7B" w14:textId="77777777" w:rsidR="002750FD" w:rsidRDefault="002750FD" w:rsidP="006A7D22">
      <w:pPr>
        <w:spacing w:after="0"/>
        <w:rPr>
          <w:rFonts w:ascii="Arial" w:hAnsi="Arial" w:cs="Arial"/>
          <w:sz w:val="24"/>
          <w:szCs w:val="24"/>
        </w:rPr>
      </w:pPr>
      <w:r>
        <w:rPr>
          <w:rFonts w:ascii="Arial" w:hAnsi="Arial" w:cs="Arial"/>
          <w:sz w:val="24"/>
          <w:szCs w:val="24"/>
        </w:rPr>
        <w:t>Although</w:t>
      </w:r>
      <w:r w:rsidR="00820788">
        <w:rPr>
          <w:rFonts w:ascii="Arial" w:hAnsi="Arial" w:cs="Arial"/>
          <w:sz w:val="24"/>
          <w:szCs w:val="24"/>
        </w:rPr>
        <w:t xml:space="preserve"> there are relatively few instances of healthcare staff radicalising others or being drawn into extremist acts, it is still a risk that Pentreath needs to be aware of and have processes within which to manage any concerns e.g. disciplinary action.</w:t>
      </w:r>
    </w:p>
    <w:p w14:paraId="6D3AAE6A" w14:textId="77777777" w:rsidR="00C76BAA" w:rsidRDefault="00C76BAA" w:rsidP="006A7D22">
      <w:pPr>
        <w:spacing w:after="0"/>
        <w:rPr>
          <w:rFonts w:ascii="Arial" w:hAnsi="Arial" w:cs="Arial"/>
          <w:sz w:val="24"/>
          <w:szCs w:val="24"/>
        </w:rPr>
      </w:pPr>
      <w:r>
        <w:rPr>
          <w:rFonts w:ascii="Arial" w:hAnsi="Arial" w:cs="Arial"/>
          <w:sz w:val="24"/>
          <w:szCs w:val="24"/>
        </w:rPr>
        <w:t>Where any Pentreath employee expresses views, brings material into the organisation, uses or directs clients to extremist websites or acts in other ways to promote terrorism, Pentreath will look to use non-safeguarding processes in order to address the concerns.</w:t>
      </w:r>
    </w:p>
    <w:p w14:paraId="7F420453" w14:textId="77777777" w:rsidR="00C76BAA" w:rsidRDefault="00C76BAA" w:rsidP="006A7D22">
      <w:pPr>
        <w:spacing w:after="0"/>
        <w:rPr>
          <w:rFonts w:ascii="Arial" w:hAnsi="Arial" w:cs="Arial"/>
          <w:sz w:val="24"/>
          <w:szCs w:val="24"/>
        </w:rPr>
      </w:pPr>
    </w:p>
    <w:p w14:paraId="22ACF30B" w14:textId="77777777" w:rsidR="00C76BAA" w:rsidRDefault="00C76BAA" w:rsidP="006A7D22">
      <w:pPr>
        <w:spacing w:after="0"/>
        <w:rPr>
          <w:rFonts w:ascii="Arial" w:hAnsi="Arial" w:cs="Arial"/>
          <w:sz w:val="24"/>
          <w:szCs w:val="24"/>
        </w:rPr>
      </w:pPr>
      <w:r>
        <w:rPr>
          <w:rFonts w:ascii="Arial" w:hAnsi="Arial" w:cs="Arial"/>
          <w:sz w:val="24"/>
          <w:szCs w:val="24"/>
        </w:rPr>
        <w:lastRenderedPageBreak/>
        <w:t>Where a staff member has a c</w:t>
      </w:r>
      <w:r w:rsidR="00FD43E4">
        <w:rPr>
          <w:rFonts w:ascii="Arial" w:hAnsi="Arial" w:cs="Arial"/>
          <w:sz w:val="24"/>
          <w:szCs w:val="24"/>
        </w:rPr>
        <w:t xml:space="preserve">oncern about a colleague, this should be raised with their line manager. The line manager will discuss the concerns with Pentreath’s Safeguarding &amp; Prevent </w:t>
      </w:r>
      <w:r w:rsidR="00B87979">
        <w:rPr>
          <w:rFonts w:ascii="Arial" w:hAnsi="Arial" w:cs="Arial"/>
          <w:sz w:val="24"/>
          <w:szCs w:val="24"/>
        </w:rPr>
        <w:t>Lead in the first instance.</w:t>
      </w:r>
    </w:p>
    <w:p w14:paraId="5FF4AF75" w14:textId="77777777" w:rsidR="00B55687" w:rsidRDefault="00B55687" w:rsidP="006A7D22">
      <w:pPr>
        <w:spacing w:after="0"/>
        <w:rPr>
          <w:rFonts w:ascii="Arial" w:hAnsi="Arial" w:cs="Arial"/>
          <w:sz w:val="24"/>
          <w:szCs w:val="24"/>
        </w:rPr>
      </w:pPr>
    </w:p>
    <w:p w14:paraId="48FBF9C3" w14:textId="77777777" w:rsidR="00B55687" w:rsidRDefault="00B55687" w:rsidP="006A7D22">
      <w:pPr>
        <w:spacing w:after="0"/>
        <w:rPr>
          <w:rFonts w:ascii="Arial" w:hAnsi="Arial" w:cs="Arial"/>
          <w:sz w:val="24"/>
          <w:szCs w:val="24"/>
        </w:rPr>
      </w:pPr>
      <w:r>
        <w:rPr>
          <w:rFonts w:ascii="Arial" w:hAnsi="Arial" w:cs="Arial"/>
          <w:sz w:val="24"/>
          <w:szCs w:val="24"/>
        </w:rPr>
        <w:t>The Prevent Lead will assess and manage any related safeguarding risks and, where appropriate, the Police Prevent Lead will be contacted. The Human Resources Manager will lead on advising the line manager in relation to the disciplinary process should this be appropriate.</w:t>
      </w:r>
    </w:p>
    <w:p w14:paraId="05A99B04" w14:textId="77777777" w:rsidR="002750FD" w:rsidRPr="008E7F71" w:rsidRDefault="002750FD" w:rsidP="006A7D22">
      <w:pPr>
        <w:spacing w:after="0"/>
        <w:rPr>
          <w:rFonts w:ascii="Arial" w:hAnsi="Arial" w:cs="Arial"/>
          <w:color w:val="000000" w:themeColor="text1"/>
          <w:sz w:val="24"/>
          <w:szCs w:val="24"/>
        </w:rPr>
      </w:pPr>
    </w:p>
    <w:p w14:paraId="56AC8E84" w14:textId="77777777" w:rsidR="008E7F71" w:rsidRPr="008E7F71" w:rsidRDefault="008E7F71" w:rsidP="006A7D22">
      <w:pPr>
        <w:spacing w:after="0"/>
        <w:rPr>
          <w:rFonts w:ascii="Arial" w:hAnsi="Arial" w:cs="Arial"/>
          <w:b/>
          <w:color w:val="000000" w:themeColor="text1"/>
          <w:sz w:val="24"/>
          <w:szCs w:val="24"/>
        </w:rPr>
      </w:pPr>
      <w:r w:rsidRPr="008E7F71">
        <w:rPr>
          <w:rFonts w:ascii="Arial" w:hAnsi="Arial" w:cs="Arial"/>
          <w:b/>
          <w:color w:val="000000" w:themeColor="text1"/>
          <w:sz w:val="24"/>
          <w:szCs w:val="24"/>
        </w:rPr>
        <w:t>Information Sharing</w:t>
      </w:r>
    </w:p>
    <w:p w14:paraId="34E44248" w14:textId="77777777" w:rsidR="008E7F71" w:rsidRDefault="008E7F71" w:rsidP="006A7D22">
      <w:pPr>
        <w:spacing w:after="0"/>
        <w:rPr>
          <w:rFonts w:ascii="Arial" w:hAnsi="Arial" w:cs="Arial"/>
          <w:color w:val="000000" w:themeColor="text1"/>
          <w:sz w:val="24"/>
          <w:szCs w:val="24"/>
        </w:rPr>
      </w:pPr>
    </w:p>
    <w:p w14:paraId="33CFA650" w14:textId="77777777" w:rsidR="008E7F71" w:rsidRDefault="008E7F71" w:rsidP="006A7D22">
      <w:pPr>
        <w:spacing w:after="0"/>
        <w:rPr>
          <w:rFonts w:ascii="Arial" w:hAnsi="Arial" w:cs="Arial"/>
          <w:color w:val="000000" w:themeColor="text1"/>
          <w:sz w:val="24"/>
          <w:szCs w:val="24"/>
        </w:rPr>
      </w:pPr>
      <w:r>
        <w:rPr>
          <w:rFonts w:ascii="Arial" w:hAnsi="Arial" w:cs="Arial"/>
          <w:color w:val="000000" w:themeColor="text1"/>
          <w:sz w:val="24"/>
          <w:szCs w:val="24"/>
        </w:rPr>
        <w:t>In providing a service, Pentreath will at times develop partnerships with other agencies to ensure an individual gets the service they need. Being influenced or radicalised by extremism relates to adverse effects</w:t>
      </w:r>
      <w:r w:rsidR="001F2FA2">
        <w:rPr>
          <w:rFonts w:ascii="Arial" w:hAnsi="Arial" w:cs="Arial"/>
          <w:color w:val="000000" w:themeColor="text1"/>
          <w:sz w:val="24"/>
          <w:szCs w:val="24"/>
        </w:rPr>
        <w:t xml:space="preserve"> upon the individual, family members, the local community and / or the potential creation of unacceptable risk to public protection.</w:t>
      </w:r>
    </w:p>
    <w:p w14:paraId="402C22F4" w14:textId="77777777" w:rsidR="008E7F71" w:rsidRPr="008E7F71" w:rsidRDefault="008E7F71" w:rsidP="006A7D22">
      <w:pPr>
        <w:spacing w:after="0"/>
        <w:rPr>
          <w:rFonts w:ascii="Arial" w:hAnsi="Arial" w:cs="Arial"/>
          <w:color w:val="000000" w:themeColor="text1"/>
          <w:sz w:val="24"/>
          <w:szCs w:val="24"/>
        </w:rPr>
      </w:pPr>
    </w:p>
    <w:p w14:paraId="7845C6F3" w14:textId="77777777" w:rsidR="00E609A7" w:rsidRPr="008E7F71" w:rsidRDefault="005470BB" w:rsidP="006A7D22">
      <w:pPr>
        <w:spacing w:after="0"/>
        <w:rPr>
          <w:rFonts w:ascii="Arial" w:hAnsi="Arial" w:cs="Arial"/>
          <w:b/>
          <w:color w:val="000000" w:themeColor="text1"/>
          <w:sz w:val="24"/>
          <w:szCs w:val="24"/>
        </w:rPr>
      </w:pPr>
      <w:r w:rsidRPr="008E7F71">
        <w:rPr>
          <w:rFonts w:ascii="Arial" w:hAnsi="Arial" w:cs="Arial"/>
          <w:b/>
          <w:color w:val="000000" w:themeColor="text1"/>
          <w:sz w:val="24"/>
          <w:szCs w:val="24"/>
        </w:rPr>
        <w:t>Training</w:t>
      </w:r>
    </w:p>
    <w:p w14:paraId="27EE5017" w14:textId="77777777" w:rsidR="005470BB" w:rsidRPr="008E7F71" w:rsidRDefault="005470BB" w:rsidP="006A7D22">
      <w:pPr>
        <w:spacing w:after="0"/>
        <w:rPr>
          <w:rFonts w:ascii="Arial" w:hAnsi="Arial" w:cs="Arial"/>
          <w:color w:val="000000" w:themeColor="text1"/>
          <w:sz w:val="24"/>
          <w:szCs w:val="24"/>
        </w:rPr>
      </w:pPr>
    </w:p>
    <w:p w14:paraId="7C8346E9" w14:textId="77777777" w:rsidR="00330C09" w:rsidRDefault="00330C09" w:rsidP="006A7D22">
      <w:pPr>
        <w:spacing w:after="0"/>
        <w:rPr>
          <w:rFonts w:ascii="Arial" w:hAnsi="Arial" w:cs="Arial"/>
          <w:sz w:val="24"/>
          <w:szCs w:val="24"/>
        </w:rPr>
      </w:pPr>
      <w:r>
        <w:rPr>
          <w:rFonts w:ascii="Arial" w:hAnsi="Arial" w:cs="Arial"/>
          <w:sz w:val="24"/>
          <w:szCs w:val="24"/>
        </w:rPr>
        <w:t>All Pentreath staff will receive mandatory PreventWRAP training every 3 years and in addition as and when legislation changes.</w:t>
      </w:r>
    </w:p>
    <w:p w14:paraId="53446090" w14:textId="77777777" w:rsidR="005470BB" w:rsidRDefault="005470BB" w:rsidP="006A7D22">
      <w:pPr>
        <w:spacing w:after="0"/>
        <w:rPr>
          <w:rFonts w:ascii="Arial" w:hAnsi="Arial" w:cs="Arial"/>
          <w:sz w:val="24"/>
          <w:szCs w:val="24"/>
        </w:rPr>
      </w:pPr>
    </w:p>
    <w:p w14:paraId="01396156" w14:textId="77777777" w:rsidR="005470BB" w:rsidRDefault="00330C09" w:rsidP="006A7D22">
      <w:pPr>
        <w:spacing w:after="0"/>
        <w:rPr>
          <w:rFonts w:ascii="Arial" w:hAnsi="Arial" w:cs="Arial"/>
          <w:b/>
          <w:sz w:val="24"/>
          <w:szCs w:val="24"/>
        </w:rPr>
      </w:pPr>
      <w:r w:rsidRPr="000D5F22">
        <w:rPr>
          <w:rFonts w:ascii="Arial" w:hAnsi="Arial" w:cs="Arial"/>
          <w:b/>
          <w:sz w:val="24"/>
          <w:szCs w:val="24"/>
        </w:rPr>
        <w:t>Monitoring and Review</w:t>
      </w:r>
    </w:p>
    <w:p w14:paraId="1157DEBC" w14:textId="77777777" w:rsidR="00E76757" w:rsidRPr="000D5F22" w:rsidRDefault="00E76757" w:rsidP="006A7D22">
      <w:pPr>
        <w:spacing w:after="0"/>
        <w:rPr>
          <w:rFonts w:ascii="Arial" w:hAnsi="Arial" w:cs="Arial"/>
          <w:b/>
          <w:sz w:val="24"/>
          <w:szCs w:val="24"/>
        </w:rPr>
      </w:pPr>
    </w:p>
    <w:p w14:paraId="73089881" w14:textId="77777777" w:rsidR="00C65C8F" w:rsidRPr="006A7D22" w:rsidRDefault="00330C09" w:rsidP="006A7D22">
      <w:pPr>
        <w:spacing w:after="0"/>
        <w:rPr>
          <w:rFonts w:ascii="Arial" w:hAnsi="Arial" w:cs="Arial"/>
          <w:sz w:val="24"/>
          <w:szCs w:val="24"/>
        </w:rPr>
      </w:pPr>
      <w:r>
        <w:rPr>
          <w:rFonts w:ascii="Arial" w:hAnsi="Arial" w:cs="Arial"/>
          <w:sz w:val="24"/>
          <w:szCs w:val="24"/>
        </w:rPr>
        <w:t xml:space="preserve">The Human Resources Manager is responsible for the monitoring of this policy. They will also review this policy annually in line with all other policies and in addition </w:t>
      </w:r>
      <w:r w:rsidR="000D5F22">
        <w:rPr>
          <w:rFonts w:ascii="Arial" w:hAnsi="Arial" w:cs="Arial"/>
          <w:sz w:val="24"/>
          <w:szCs w:val="24"/>
        </w:rPr>
        <w:t>as and when there are changes to legislation.</w:t>
      </w:r>
    </w:p>
    <w:p w14:paraId="2BCF79C6" w14:textId="77777777" w:rsidR="00C65C8F" w:rsidRPr="006A7D22" w:rsidRDefault="00C65C8F" w:rsidP="006A7D22">
      <w:pPr>
        <w:spacing w:after="0"/>
        <w:rPr>
          <w:rFonts w:ascii="Arial" w:hAnsi="Arial" w:cs="Arial"/>
          <w:sz w:val="24"/>
          <w:szCs w:val="24"/>
        </w:rPr>
      </w:pPr>
    </w:p>
    <w:p w14:paraId="517F6830" w14:textId="77777777" w:rsidR="00C65C8F" w:rsidRPr="006A7D22" w:rsidRDefault="00C65C8F" w:rsidP="006A7D22">
      <w:pPr>
        <w:spacing w:after="0"/>
        <w:rPr>
          <w:rFonts w:ascii="Arial" w:hAnsi="Arial" w:cs="Arial"/>
          <w:sz w:val="24"/>
          <w:szCs w:val="24"/>
        </w:rPr>
      </w:pPr>
    </w:p>
    <w:p w14:paraId="1FCCC950" w14:textId="77777777" w:rsidR="00C65C8F" w:rsidRPr="006A7D22" w:rsidRDefault="00C65C8F" w:rsidP="006A7D22">
      <w:pPr>
        <w:spacing w:after="0"/>
        <w:rPr>
          <w:rFonts w:ascii="Arial" w:hAnsi="Arial" w:cs="Arial"/>
          <w:sz w:val="24"/>
          <w:szCs w:val="24"/>
        </w:rPr>
      </w:pPr>
    </w:p>
    <w:sectPr w:rsidR="00C65C8F" w:rsidRPr="006A7D22" w:rsidSect="00C65C8F">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EC336" w14:textId="77777777" w:rsidR="00990BED" w:rsidRDefault="00990BED" w:rsidP="00526F7D">
      <w:pPr>
        <w:spacing w:after="0" w:line="240" w:lineRule="auto"/>
      </w:pPr>
      <w:r>
        <w:separator/>
      </w:r>
    </w:p>
  </w:endnote>
  <w:endnote w:type="continuationSeparator" w:id="0">
    <w:p w14:paraId="48397301" w14:textId="77777777" w:rsidR="00990BED" w:rsidRDefault="00990BED" w:rsidP="0052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797096"/>
      <w:docPartObj>
        <w:docPartGallery w:val="Page Numbers (Bottom of Page)"/>
        <w:docPartUnique/>
      </w:docPartObj>
    </w:sdtPr>
    <w:sdtEndPr/>
    <w:sdtContent>
      <w:sdt>
        <w:sdtPr>
          <w:id w:val="1728636285"/>
          <w:docPartObj>
            <w:docPartGallery w:val="Page Numbers (Top of Page)"/>
            <w:docPartUnique/>
          </w:docPartObj>
        </w:sdtPr>
        <w:sdtEndPr/>
        <w:sdtContent>
          <w:p w14:paraId="29CC2D19" w14:textId="77777777" w:rsidR="004F46C8" w:rsidRDefault="004F46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3D2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3D2F">
              <w:rPr>
                <w:b/>
                <w:bCs/>
                <w:noProof/>
              </w:rPr>
              <w:t>8</w:t>
            </w:r>
            <w:r>
              <w:rPr>
                <w:b/>
                <w:bCs/>
                <w:sz w:val="24"/>
                <w:szCs w:val="24"/>
              </w:rPr>
              <w:fldChar w:fldCharType="end"/>
            </w:r>
          </w:p>
        </w:sdtContent>
      </w:sdt>
    </w:sdtContent>
  </w:sdt>
  <w:p w14:paraId="18EAF106" w14:textId="77777777" w:rsidR="004F46C8" w:rsidRDefault="004F4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7E64D" w14:textId="77777777" w:rsidR="00990BED" w:rsidRDefault="00990BED" w:rsidP="00526F7D">
      <w:pPr>
        <w:spacing w:after="0" w:line="240" w:lineRule="auto"/>
      </w:pPr>
      <w:r>
        <w:separator/>
      </w:r>
    </w:p>
  </w:footnote>
  <w:footnote w:type="continuationSeparator" w:id="0">
    <w:p w14:paraId="53C13F92" w14:textId="77777777" w:rsidR="00990BED" w:rsidRDefault="00990BED" w:rsidP="00526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44BD"/>
    <w:multiLevelType w:val="hybridMultilevel"/>
    <w:tmpl w:val="A7BA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5870"/>
    <w:multiLevelType w:val="hybridMultilevel"/>
    <w:tmpl w:val="FDFC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529D8"/>
    <w:multiLevelType w:val="hybridMultilevel"/>
    <w:tmpl w:val="D9EA8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40851"/>
    <w:multiLevelType w:val="hybridMultilevel"/>
    <w:tmpl w:val="991A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6B5B"/>
    <w:multiLevelType w:val="hybridMultilevel"/>
    <w:tmpl w:val="BCE8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118C9"/>
    <w:multiLevelType w:val="hybridMultilevel"/>
    <w:tmpl w:val="14A69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D262B"/>
    <w:multiLevelType w:val="hybridMultilevel"/>
    <w:tmpl w:val="D0F0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B0596"/>
    <w:multiLevelType w:val="hybridMultilevel"/>
    <w:tmpl w:val="F9B4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105"/>
    <w:multiLevelType w:val="hybridMultilevel"/>
    <w:tmpl w:val="FD5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009DB"/>
    <w:multiLevelType w:val="hybridMultilevel"/>
    <w:tmpl w:val="9D1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14301"/>
    <w:multiLevelType w:val="hybridMultilevel"/>
    <w:tmpl w:val="6766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22A89"/>
    <w:multiLevelType w:val="hybridMultilevel"/>
    <w:tmpl w:val="17C2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35A3D"/>
    <w:multiLevelType w:val="hybridMultilevel"/>
    <w:tmpl w:val="FC8E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5B57C3"/>
    <w:multiLevelType w:val="hybridMultilevel"/>
    <w:tmpl w:val="583C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20572"/>
    <w:multiLevelType w:val="hybridMultilevel"/>
    <w:tmpl w:val="19AC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F74DA"/>
    <w:multiLevelType w:val="hybridMultilevel"/>
    <w:tmpl w:val="236C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03260"/>
    <w:multiLevelType w:val="hybridMultilevel"/>
    <w:tmpl w:val="A4F2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51B39"/>
    <w:multiLevelType w:val="hybridMultilevel"/>
    <w:tmpl w:val="121E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5"/>
  </w:num>
  <w:num w:numId="4">
    <w:abstractNumId w:val="7"/>
  </w:num>
  <w:num w:numId="5">
    <w:abstractNumId w:val="16"/>
  </w:num>
  <w:num w:numId="6">
    <w:abstractNumId w:val="6"/>
  </w:num>
  <w:num w:numId="7">
    <w:abstractNumId w:val="3"/>
  </w:num>
  <w:num w:numId="8">
    <w:abstractNumId w:val="9"/>
  </w:num>
  <w:num w:numId="9">
    <w:abstractNumId w:val="1"/>
  </w:num>
  <w:num w:numId="10">
    <w:abstractNumId w:val="8"/>
  </w:num>
  <w:num w:numId="11">
    <w:abstractNumId w:val="12"/>
  </w:num>
  <w:num w:numId="12">
    <w:abstractNumId w:val="11"/>
  </w:num>
  <w:num w:numId="13">
    <w:abstractNumId w:val="2"/>
  </w:num>
  <w:num w:numId="14">
    <w:abstractNumId w:val="14"/>
  </w:num>
  <w:num w:numId="15">
    <w:abstractNumId w:val="0"/>
  </w:num>
  <w:num w:numId="16">
    <w:abstractNumId w:val="10"/>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8F"/>
    <w:rsid w:val="00001D08"/>
    <w:rsid w:val="00005F8A"/>
    <w:rsid w:val="00053DC0"/>
    <w:rsid w:val="00073D2F"/>
    <w:rsid w:val="00083166"/>
    <w:rsid w:val="000D5F22"/>
    <w:rsid w:val="00106077"/>
    <w:rsid w:val="001314F1"/>
    <w:rsid w:val="00152396"/>
    <w:rsid w:val="001F2FA2"/>
    <w:rsid w:val="001F3066"/>
    <w:rsid w:val="002041AA"/>
    <w:rsid w:val="00231B3D"/>
    <w:rsid w:val="00257771"/>
    <w:rsid w:val="00257989"/>
    <w:rsid w:val="002750FD"/>
    <w:rsid w:val="002767CE"/>
    <w:rsid w:val="002C68E7"/>
    <w:rsid w:val="002D4576"/>
    <w:rsid w:val="002E507B"/>
    <w:rsid w:val="002F1F40"/>
    <w:rsid w:val="00317725"/>
    <w:rsid w:val="00330C09"/>
    <w:rsid w:val="0033377B"/>
    <w:rsid w:val="003C4C16"/>
    <w:rsid w:val="00455418"/>
    <w:rsid w:val="00466EE3"/>
    <w:rsid w:val="004B58D5"/>
    <w:rsid w:val="004F46C8"/>
    <w:rsid w:val="00526F7D"/>
    <w:rsid w:val="005470BB"/>
    <w:rsid w:val="005C4F57"/>
    <w:rsid w:val="006A7D22"/>
    <w:rsid w:val="006B6BFB"/>
    <w:rsid w:val="0071025A"/>
    <w:rsid w:val="007139EF"/>
    <w:rsid w:val="007148BB"/>
    <w:rsid w:val="0077581B"/>
    <w:rsid w:val="00795890"/>
    <w:rsid w:val="00820788"/>
    <w:rsid w:val="008E7F71"/>
    <w:rsid w:val="00923D75"/>
    <w:rsid w:val="00936F8E"/>
    <w:rsid w:val="00940F40"/>
    <w:rsid w:val="009451F8"/>
    <w:rsid w:val="0094744C"/>
    <w:rsid w:val="00956684"/>
    <w:rsid w:val="00956E5F"/>
    <w:rsid w:val="009662A2"/>
    <w:rsid w:val="00990BED"/>
    <w:rsid w:val="00A6657D"/>
    <w:rsid w:val="00B5503F"/>
    <w:rsid w:val="00B55687"/>
    <w:rsid w:val="00B82F4F"/>
    <w:rsid w:val="00B87979"/>
    <w:rsid w:val="00C236D3"/>
    <w:rsid w:val="00C23AE3"/>
    <w:rsid w:val="00C53225"/>
    <w:rsid w:val="00C65C8F"/>
    <w:rsid w:val="00C76BAA"/>
    <w:rsid w:val="00C80BF4"/>
    <w:rsid w:val="00CE785C"/>
    <w:rsid w:val="00CE7CBC"/>
    <w:rsid w:val="00D66C48"/>
    <w:rsid w:val="00D83746"/>
    <w:rsid w:val="00DB2FAB"/>
    <w:rsid w:val="00E46945"/>
    <w:rsid w:val="00E609A7"/>
    <w:rsid w:val="00E76757"/>
    <w:rsid w:val="00E8594C"/>
    <w:rsid w:val="00EB722F"/>
    <w:rsid w:val="00F076D5"/>
    <w:rsid w:val="00F45C66"/>
    <w:rsid w:val="00F759B1"/>
    <w:rsid w:val="00FD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ABF2"/>
  <w15:chartTrackingRefBased/>
  <w15:docId w15:val="{0A518A7F-B8DC-4652-A446-C73A95D4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C8F"/>
    <w:pPr>
      <w:ind w:left="720"/>
      <w:contextualSpacing/>
    </w:pPr>
  </w:style>
  <w:style w:type="paragraph" w:styleId="Header">
    <w:name w:val="header"/>
    <w:basedOn w:val="Normal"/>
    <w:link w:val="HeaderChar"/>
    <w:uiPriority w:val="99"/>
    <w:unhideWhenUsed/>
    <w:rsid w:val="0052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F7D"/>
  </w:style>
  <w:style w:type="paragraph" w:styleId="Footer">
    <w:name w:val="footer"/>
    <w:basedOn w:val="Normal"/>
    <w:link w:val="FooterChar"/>
    <w:uiPriority w:val="99"/>
    <w:unhideWhenUsed/>
    <w:rsid w:val="0052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F7D"/>
  </w:style>
  <w:style w:type="character" w:styleId="CommentReference">
    <w:name w:val="annotation reference"/>
    <w:basedOn w:val="DefaultParagraphFont"/>
    <w:uiPriority w:val="99"/>
    <w:semiHidden/>
    <w:unhideWhenUsed/>
    <w:rsid w:val="00317725"/>
    <w:rPr>
      <w:sz w:val="16"/>
      <w:szCs w:val="16"/>
    </w:rPr>
  </w:style>
  <w:style w:type="paragraph" w:styleId="CommentText">
    <w:name w:val="annotation text"/>
    <w:basedOn w:val="Normal"/>
    <w:link w:val="CommentTextChar"/>
    <w:uiPriority w:val="99"/>
    <w:semiHidden/>
    <w:unhideWhenUsed/>
    <w:rsid w:val="00317725"/>
    <w:pPr>
      <w:spacing w:line="240" w:lineRule="auto"/>
    </w:pPr>
    <w:rPr>
      <w:sz w:val="20"/>
      <w:szCs w:val="20"/>
    </w:rPr>
  </w:style>
  <w:style w:type="character" w:customStyle="1" w:styleId="CommentTextChar">
    <w:name w:val="Comment Text Char"/>
    <w:basedOn w:val="DefaultParagraphFont"/>
    <w:link w:val="CommentText"/>
    <w:uiPriority w:val="99"/>
    <w:semiHidden/>
    <w:rsid w:val="00317725"/>
    <w:rPr>
      <w:sz w:val="20"/>
      <w:szCs w:val="20"/>
    </w:rPr>
  </w:style>
  <w:style w:type="paragraph" w:styleId="CommentSubject">
    <w:name w:val="annotation subject"/>
    <w:basedOn w:val="CommentText"/>
    <w:next w:val="CommentText"/>
    <w:link w:val="CommentSubjectChar"/>
    <w:uiPriority w:val="99"/>
    <w:semiHidden/>
    <w:unhideWhenUsed/>
    <w:rsid w:val="00317725"/>
    <w:rPr>
      <w:b/>
      <w:bCs/>
    </w:rPr>
  </w:style>
  <w:style w:type="character" w:customStyle="1" w:styleId="CommentSubjectChar">
    <w:name w:val="Comment Subject Char"/>
    <w:basedOn w:val="CommentTextChar"/>
    <w:link w:val="CommentSubject"/>
    <w:uiPriority w:val="99"/>
    <w:semiHidden/>
    <w:rsid w:val="00317725"/>
    <w:rPr>
      <w:b/>
      <w:bCs/>
      <w:sz w:val="20"/>
      <w:szCs w:val="20"/>
    </w:rPr>
  </w:style>
  <w:style w:type="paragraph" w:styleId="BalloonText">
    <w:name w:val="Balloon Text"/>
    <w:basedOn w:val="Normal"/>
    <w:link w:val="BalloonTextChar"/>
    <w:uiPriority w:val="99"/>
    <w:semiHidden/>
    <w:unhideWhenUsed/>
    <w:rsid w:val="00317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bb71a06188c387ba9462917092b36094">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9bb7566d5dffeaa2616fd5202217766b"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1B366C-55B5-4C8C-8CE1-4C3B75ACD7D8}"/>
</file>

<file path=customXml/itemProps2.xml><?xml version="1.0" encoding="utf-8"?>
<ds:datastoreItem xmlns:ds="http://schemas.openxmlformats.org/officeDocument/2006/customXml" ds:itemID="{4F5A1030-1F70-41FA-BC41-F1DBC7DC5E3A}"/>
</file>

<file path=customXml/itemProps3.xml><?xml version="1.0" encoding="utf-8"?>
<ds:datastoreItem xmlns:ds="http://schemas.openxmlformats.org/officeDocument/2006/customXml" ds:itemID="{887731C9-9A97-4042-B9EB-B6DCD64C252E}"/>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Pentreath Ltd</Company>
  <LinksUpToDate>false</LinksUpToDate>
  <CharactersWithSpaces>18104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Toulouse</dc:creator>
  <cp:keywords/>
  <dc:description/>
  <cp:lastModifiedBy>Louise Knox</cp:lastModifiedBy>
  <cp:revision>7</cp:revision>
  <dcterms:created xsi:type="dcterms:W3CDTF">2016-04-25T15:06:00Z</dcterms:created>
  <dcterms:modified xsi:type="dcterms:W3CDTF">2018-09-06T12:04:00Z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ies>
</file>